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95585" w14:textId="769F0DBD" w:rsidR="00332D37" w:rsidRPr="001770E2" w:rsidRDefault="00332D37" w:rsidP="00332D37">
      <w:pPr>
        <w:tabs>
          <w:tab w:val="center" w:pos="4536"/>
          <w:tab w:val="right" w:pos="8280"/>
          <w:tab w:val="right" w:pos="9639"/>
        </w:tabs>
        <w:spacing w:line="276" w:lineRule="auto"/>
        <w:ind w:right="2"/>
        <w:rPr>
          <w:rFonts w:ascii="Arial" w:eastAsia="Malgun Gothic" w:hAnsi="Arial" w:cs="Arial"/>
          <w:b/>
          <w:bCs/>
          <w:lang w:eastAsia="en-US"/>
        </w:rPr>
      </w:pPr>
      <w:bookmarkStart w:id="0" w:name="_Hlk102058481"/>
      <w:bookmarkEnd w:id="0"/>
      <w:r w:rsidRPr="001770E2">
        <w:rPr>
          <w:rFonts w:ascii="Arial" w:eastAsia="Malgun Gothic" w:hAnsi="Arial" w:cs="Arial"/>
          <w:b/>
          <w:bCs/>
          <w:lang w:eastAsia="en-US"/>
        </w:rPr>
        <w:t>3GPP TSG RAN WG1 #1</w:t>
      </w:r>
      <w:r w:rsidR="00D94EE9">
        <w:rPr>
          <w:rFonts w:ascii="Arial" w:eastAsia="Malgun Gothic" w:hAnsi="Arial" w:cs="Arial"/>
          <w:b/>
          <w:bCs/>
          <w:lang w:eastAsia="en-U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b/>
          <w:bCs/>
        </w:rPr>
        <w:t>20</w:t>
      </w:r>
      <w:r w:rsidR="00717817" w:rsidRPr="003E45F0">
        <w:rPr>
          <w:rFonts w:ascii="Arial" w:eastAsia="ＭＳ 明朝" w:hAnsi="Arial" w:cs="Arial" w:hint="eastAsia"/>
          <w:b/>
          <w:bCs/>
        </w:rPr>
        <w:t>7</w:t>
      </w:r>
      <w:r w:rsidR="00717817" w:rsidRPr="003E45F0">
        <w:rPr>
          <w:rFonts w:ascii="Arial" w:eastAsia="ＭＳ 明朝" w:hAnsi="Arial" w:cs="Arial"/>
          <w:b/>
          <w:bCs/>
        </w:rPr>
        <w:t>692</w:t>
      </w:r>
    </w:p>
    <w:p w14:paraId="49729C58" w14:textId="72A2D63D" w:rsidR="00332D37" w:rsidRPr="00321B21" w:rsidRDefault="00D94EE9" w:rsidP="00332D37">
      <w:pPr>
        <w:tabs>
          <w:tab w:val="center" w:pos="4536"/>
          <w:tab w:val="right" w:pos="9072"/>
        </w:tabs>
        <w:spacing w:line="276" w:lineRule="auto"/>
        <w:rPr>
          <w:rFonts w:ascii="Arial" w:eastAsia="Malgun Gothic" w:hAnsi="Arial" w:cs="Arial"/>
          <w:b/>
          <w:bCs/>
          <w:lang w:eastAsia="en-US"/>
        </w:rPr>
      </w:pPr>
      <w:r w:rsidRPr="00525806">
        <w:rPr>
          <w:rFonts w:ascii="Arial" w:eastAsia="Malgun Gothic" w:hAnsi="Arial" w:cs="Arial"/>
          <w:b/>
          <w:bCs/>
          <w:lang w:val="en-US" w:eastAsia="en-US"/>
        </w:rPr>
        <w:t>Toulouse, France, August 22nd – 26th, 2022</w:t>
      </w:r>
    </w:p>
    <w:p w14:paraId="4CE4AB51" w14:textId="77777777" w:rsidR="00332D37" w:rsidRPr="00672CBF" w:rsidRDefault="00332D37" w:rsidP="00332D37">
      <w:pPr>
        <w:tabs>
          <w:tab w:val="center" w:pos="4536"/>
          <w:tab w:val="right" w:pos="9072"/>
        </w:tabs>
        <w:spacing w:line="276" w:lineRule="auto"/>
        <w:rPr>
          <w:rFonts w:ascii="Arial" w:eastAsia="Malgun Gothic" w:hAnsi="Arial" w:cs="Arial"/>
          <w:b/>
          <w:bCs/>
          <w:szCs w:val="24"/>
          <w:lang w:eastAsia="en-US"/>
        </w:rPr>
      </w:pPr>
    </w:p>
    <w:p w14:paraId="7B8D29F9" w14:textId="6F951924" w:rsidR="00332D37" w:rsidRPr="00F15A7A" w:rsidRDefault="00332D37" w:rsidP="00332D37">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9.6</w:t>
      </w:r>
      <w:r>
        <w:rPr>
          <w:rFonts w:ascii="Arial" w:eastAsia="ＭＳ 明朝" w:hAnsi="Arial"/>
          <w:lang w:val="en-US"/>
        </w:rPr>
        <w:t>.2</w:t>
      </w:r>
    </w:p>
    <w:p w14:paraId="719036B5" w14:textId="77777777" w:rsidR="00332D37" w:rsidRPr="00E34C18" w:rsidRDefault="00332D37" w:rsidP="00332D37">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448FA455" w14:textId="6064AB08" w:rsidR="00332D37" w:rsidRPr="00E34C18" w:rsidRDefault="00332D37" w:rsidP="00332D37">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94EE9" w:rsidRPr="00D94EE9">
        <w:rPr>
          <w:rFonts w:ascii="Arial" w:eastAsia="Malgun Gothic" w:hAnsi="Arial"/>
          <w:lang w:val="en-US" w:eastAsia="en-US"/>
        </w:rPr>
        <w:t xml:space="preserve">Discussion on evaluations of coverage impact for </w:t>
      </w:r>
      <w:proofErr w:type="spellStart"/>
      <w:r w:rsidR="00D94EE9" w:rsidRPr="00D94EE9">
        <w:rPr>
          <w:rFonts w:ascii="Arial" w:eastAsia="Malgun Gothic" w:hAnsi="Arial"/>
          <w:lang w:val="en-US" w:eastAsia="en-US"/>
        </w:rPr>
        <w:t>eRedCap</w:t>
      </w:r>
      <w:proofErr w:type="spellEnd"/>
    </w:p>
    <w:p w14:paraId="55A01DFB" w14:textId="77777777" w:rsidR="00332D37" w:rsidRPr="00E34C18" w:rsidRDefault="00332D37" w:rsidP="00332D37">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CA8EBE7" w14:textId="484B0206" w:rsidR="00332D37" w:rsidRDefault="00332D37" w:rsidP="00332D3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t the RAN#94e meeting, a new SID on </w:t>
      </w:r>
      <w:r w:rsidRPr="00393DD9">
        <w:rPr>
          <w:rFonts w:eastAsia="ＭＳ 明朝"/>
          <w:sz w:val="22"/>
          <w:szCs w:val="22"/>
          <w:lang w:val="en-US"/>
        </w:rPr>
        <w:t xml:space="preserve">further NR </w:t>
      </w:r>
      <w:proofErr w:type="spellStart"/>
      <w:r w:rsidRPr="00393DD9">
        <w:rPr>
          <w:rFonts w:eastAsia="ＭＳ 明朝"/>
          <w:sz w:val="22"/>
          <w:szCs w:val="22"/>
          <w:lang w:val="en-US"/>
        </w:rPr>
        <w:t>RedCap</w:t>
      </w:r>
      <w:proofErr w:type="spellEnd"/>
      <w:r w:rsidRPr="00393DD9">
        <w:rPr>
          <w:rFonts w:eastAsia="ＭＳ 明朝"/>
          <w:sz w:val="22"/>
          <w:szCs w:val="22"/>
          <w:lang w:val="en-US"/>
        </w:rPr>
        <w:t xml:space="preserve"> UE complexity reduction</w:t>
      </w:r>
      <w:r>
        <w:rPr>
          <w:rFonts w:eastAsia="ＭＳ 明朝"/>
          <w:sz w:val="22"/>
          <w:szCs w:val="22"/>
          <w:lang w:val="en-US"/>
        </w:rPr>
        <w:t xml:space="preserve"> (</w:t>
      </w:r>
      <w:proofErr w:type="spellStart"/>
      <w:r w:rsidRPr="00393DD9">
        <w:rPr>
          <w:rFonts w:eastAsia="ＭＳ 明朝"/>
          <w:sz w:val="22"/>
          <w:szCs w:val="22"/>
          <w:lang w:val="en-US"/>
        </w:rPr>
        <w:t>FS_NR_redcap_enh</w:t>
      </w:r>
      <w:proofErr w:type="spellEnd"/>
      <w:r>
        <w:rPr>
          <w:rFonts w:eastAsia="ＭＳ 明朝"/>
          <w:sz w:val="22"/>
          <w:szCs w:val="22"/>
          <w:lang w:val="en-US"/>
        </w:rPr>
        <w:t xml:space="preserve">) was approved </w:t>
      </w:r>
      <w:r w:rsidR="00752562" w:rsidRPr="00752562">
        <w:rPr>
          <w:rFonts w:eastAsia="ＭＳ 明朝"/>
          <w:sz w:val="22"/>
          <w:szCs w:val="22"/>
          <w:lang w:val="en-US"/>
        </w:rPr>
        <w:t xml:space="preserve">and updated at the RAN#96 meeting </w:t>
      </w:r>
      <w:r>
        <w:rPr>
          <w:rFonts w:eastAsia="ＭＳ 明朝"/>
          <w:sz w:val="22"/>
          <w:szCs w:val="22"/>
          <w:lang w:val="en-US"/>
        </w:rPr>
        <w:t>[1]. The objectives of the SI are shown below.</w:t>
      </w:r>
    </w:p>
    <w:tbl>
      <w:tblPr>
        <w:tblStyle w:val="afa"/>
        <w:tblW w:w="0" w:type="auto"/>
        <w:tblLook w:val="04A0" w:firstRow="1" w:lastRow="0" w:firstColumn="1" w:lastColumn="0" w:noHBand="0" w:noVBand="1"/>
      </w:tblPr>
      <w:tblGrid>
        <w:gridCol w:w="9628"/>
      </w:tblGrid>
      <w:tr w:rsidR="00332D37" w14:paraId="74121F25" w14:textId="77777777" w:rsidTr="006229FB">
        <w:tc>
          <w:tcPr>
            <w:tcW w:w="9628" w:type="dxa"/>
          </w:tcPr>
          <w:p w14:paraId="776EE7C3" w14:textId="24F67E17" w:rsidR="00332D37" w:rsidRPr="00393DD9" w:rsidRDefault="00332D37" w:rsidP="006229FB">
            <w:pPr>
              <w:ind w:right="-99"/>
              <w:rPr>
                <w:rFonts w:eastAsia="SimSun"/>
                <w:sz w:val="20"/>
              </w:rPr>
            </w:pPr>
            <w:r w:rsidRPr="00393DD9">
              <w:rPr>
                <w:rFonts w:eastAsia="SimSun"/>
                <w:sz w:val="20"/>
              </w:rPr>
              <w:t xml:space="preserve">To further reduce the complexity of </w:t>
            </w:r>
            <w:proofErr w:type="spellStart"/>
            <w:r w:rsidRPr="00393DD9">
              <w:rPr>
                <w:rFonts w:eastAsia="SimSun"/>
                <w:sz w:val="20"/>
              </w:rPr>
              <w:t>RedCap</w:t>
            </w:r>
            <w:proofErr w:type="spellEnd"/>
            <w:r w:rsidRPr="00393DD9">
              <w:rPr>
                <w:rFonts w:eastAsia="SimSun"/>
                <w:sz w:val="20"/>
              </w:rPr>
              <w:t xml:space="preserve"> devices, the following should be studied, and the results should be captured in TR 38.8</w:t>
            </w:r>
            <w:r w:rsidR="00752562">
              <w:rPr>
                <w:rFonts w:eastAsia="SimSun"/>
                <w:sz w:val="20"/>
              </w:rPr>
              <w:t>65</w:t>
            </w:r>
            <w:r w:rsidRPr="00393DD9">
              <w:rPr>
                <w:rFonts w:eastAsia="SimSun"/>
                <w:sz w:val="20"/>
              </w:rPr>
              <w:t>:</w:t>
            </w:r>
          </w:p>
          <w:p w14:paraId="74BE24F0" w14:textId="77777777" w:rsidR="00332D37" w:rsidRPr="00393DD9" w:rsidRDefault="00332D37" w:rsidP="006229FB">
            <w:pPr>
              <w:ind w:right="-99"/>
              <w:rPr>
                <w:rFonts w:eastAsia="SimSun"/>
                <w:sz w:val="20"/>
              </w:rPr>
            </w:pPr>
          </w:p>
          <w:p w14:paraId="3D9C0A31" w14:textId="77777777" w:rsidR="00332D37" w:rsidRPr="00393DD9" w:rsidRDefault="00332D37" w:rsidP="00332D37">
            <w:pPr>
              <w:numPr>
                <w:ilvl w:val="0"/>
                <w:numId w:val="16"/>
              </w:numPr>
              <w:ind w:right="-99"/>
              <w:rPr>
                <w:rFonts w:eastAsia="SimSun"/>
                <w:sz w:val="20"/>
              </w:rPr>
            </w:pPr>
            <w:r w:rsidRPr="00393DD9">
              <w:rPr>
                <w:rFonts w:eastAsia="SimSun"/>
                <w:sz w:val="20"/>
              </w:rPr>
              <w:t>Study further UE complexity reduction techniques based on Rel-17 evaluation methodology in TR 38.875 [RAN1]</w:t>
            </w:r>
          </w:p>
          <w:p w14:paraId="263FCF25" w14:textId="77777777" w:rsidR="00332D37" w:rsidRPr="00393DD9" w:rsidRDefault="00332D37" w:rsidP="00332D37">
            <w:pPr>
              <w:numPr>
                <w:ilvl w:val="1"/>
                <w:numId w:val="15"/>
              </w:numPr>
              <w:ind w:right="-99"/>
              <w:rPr>
                <w:rFonts w:eastAsia="SimSun"/>
                <w:sz w:val="20"/>
              </w:rPr>
            </w:pPr>
            <w:r w:rsidRPr="00393DD9">
              <w:rPr>
                <w:rFonts w:eastAsia="SimSun"/>
                <w:sz w:val="20"/>
              </w:rPr>
              <w:t xml:space="preserve">Consider network impact, coexistence of Rel-17 and Rel-18 </w:t>
            </w:r>
            <w:proofErr w:type="spellStart"/>
            <w:r w:rsidRPr="00393DD9">
              <w:rPr>
                <w:rFonts w:eastAsia="SimSun"/>
                <w:sz w:val="20"/>
              </w:rPr>
              <w:t>RedCap</w:t>
            </w:r>
            <w:proofErr w:type="spellEnd"/>
            <w:r w:rsidRPr="00393DD9">
              <w:rPr>
                <w:rFonts w:eastAsia="SimSun"/>
                <w:sz w:val="20"/>
              </w:rPr>
              <w:t xml:space="preserve"> and non-</w:t>
            </w:r>
            <w:proofErr w:type="spellStart"/>
            <w:r w:rsidRPr="00393DD9">
              <w:rPr>
                <w:rFonts w:eastAsia="SimSun"/>
                <w:sz w:val="20"/>
              </w:rPr>
              <w:t>RedCap</w:t>
            </w:r>
            <w:proofErr w:type="spellEnd"/>
            <w:r w:rsidRPr="00393DD9">
              <w:rPr>
                <w:rFonts w:eastAsia="SimSun"/>
                <w:sz w:val="20"/>
              </w:rPr>
              <w:t xml:space="preserve"> UEs in a cell, UE impact, specification impact</w:t>
            </w:r>
          </w:p>
          <w:p w14:paraId="78FA9402" w14:textId="77777777" w:rsidR="00332D37" w:rsidRPr="00393DD9" w:rsidRDefault="00332D37" w:rsidP="00332D37">
            <w:pPr>
              <w:numPr>
                <w:ilvl w:val="1"/>
                <w:numId w:val="15"/>
              </w:numPr>
              <w:ind w:right="-99"/>
              <w:rPr>
                <w:rFonts w:eastAsia="SimSun"/>
                <w:sz w:val="20"/>
              </w:rPr>
            </w:pPr>
            <w:r w:rsidRPr="00393DD9">
              <w:rPr>
                <w:rFonts w:eastAsia="SimSun"/>
                <w:sz w:val="20"/>
              </w:rPr>
              <w:t>Potential solutions, which may complement each other, for reducing device complexity are focusing on:</w:t>
            </w:r>
          </w:p>
          <w:p w14:paraId="400CFB33" w14:textId="77777777" w:rsidR="00332D37" w:rsidRPr="00393DD9" w:rsidRDefault="00332D37" w:rsidP="00332D37">
            <w:pPr>
              <w:numPr>
                <w:ilvl w:val="2"/>
                <w:numId w:val="15"/>
              </w:numPr>
              <w:ind w:right="-99"/>
              <w:rPr>
                <w:rFonts w:eastAsia="SimSun"/>
                <w:sz w:val="20"/>
              </w:rPr>
            </w:pPr>
            <w:r w:rsidRPr="00393DD9">
              <w:rPr>
                <w:rFonts w:eastAsia="SimSun"/>
                <w:sz w:val="20"/>
              </w:rPr>
              <w:t>UE bandwidth reduction to 5MHz in FR1,</w:t>
            </w:r>
          </w:p>
          <w:p w14:paraId="4D0DB1B6" w14:textId="77777777" w:rsidR="00332D37" w:rsidRPr="00393DD9" w:rsidRDefault="00332D37" w:rsidP="00332D37">
            <w:pPr>
              <w:numPr>
                <w:ilvl w:val="3"/>
                <w:numId w:val="15"/>
              </w:numPr>
              <w:ind w:right="-99"/>
              <w:rPr>
                <w:rFonts w:eastAsia="SimSun"/>
                <w:sz w:val="20"/>
              </w:rPr>
            </w:pPr>
            <w:r w:rsidRPr="00393DD9">
              <w:rPr>
                <w:rFonts w:eastAsia="SimSun"/>
                <w:sz w:val="20"/>
              </w:rPr>
              <w:t>Possibly in combination with relaxed UE processing timeline for PDSCH and/or PUSCH and/or CSI</w:t>
            </w:r>
          </w:p>
          <w:p w14:paraId="21677952" w14:textId="77777777" w:rsidR="00332D37" w:rsidRPr="00393DD9" w:rsidRDefault="00332D37" w:rsidP="00332D37">
            <w:pPr>
              <w:numPr>
                <w:ilvl w:val="2"/>
                <w:numId w:val="15"/>
              </w:numPr>
              <w:ind w:right="-99"/>
              <w:rPr>
                <w:rFonts w:eastAsia="SimSun"/>
                <w:sz w:val="20"/>
              </w:rPr>
            </w:pPr>
            <w:r w:rsidRPr="00393DD9">
              <w:rPr>
                <w:rFonts w:eastAsia="SimSun"/>
                <w:sz w:val="20"/>
              </w:rPr>
              <w:t xml:space="preserve">reduced UE peak data rate in FR1, </w:t>
            </w:r>
          </w:p>
          <w:p w14:paraId="19A60F57" w14:textId="77777777" w:rsidR="00332D37" w:rsidRPr="00393DD9" w:rsidRDefault="00332D37" w:rsidP="00332D37">
            <w:pPr>
              <w:numPr>
                <w:ilvl w:val="3"/>
                <w:numId w:val="15"/>
              </w:numPr>
              <w:ind w:right="-99"/>
              <w:rPr>
                <w:rFonts w:eastAsia="SimSun"/>
                <w:sz w:val="20"/>
              </w:rPr>
            </w:pPr>
            <w:r w:rsidRPr="00393DD9">
              <w:rPr>
                <w:rFonts w:eastAsia="SimSun"/>
                <w:sz w:val="20"/>
              </w:rPr>
              <w:t>Possibly including restricted bandwidth for PDSCH and/or PUSCH</w:t>
            </w:r>
          </w:p>
          <w:p w14:paraId="12A73A33" w14:textId="77777777" w:rsidR="00332D37" w:rsidRPr="00393DD9" w:rsidRDefault="00332D37" w:rsidP="00332D37">
            <w:pPr>
              <w:numPr>
                <w:ilvl w:val="3"/>
                <w:numId w:val="15"/>
              </w:numPr>
              <w:ind w:right="-99"/>
              <w:rPr>
                <w:rFonts w:eastAsia="SimSun"/>
                <w:sz w:val="20"/>
              </w:rPr>
            </w:pPr>
            <w:r w:rsidRPr="00393DD9">
              <w:rPr>
                <w:rFonts w:eastAsia="SimSun"/>
                <w:sz w:val="20"/>
              </w:rPr>
              <w:t>Possibly in combination with relaxed UE processing timeline for PDSCH and/or PUSCH and/or CSI</w:t>
            </w:r>
          </w:p>
          <w:p w14:paraId="347075D8" w14:textId="77777777" w:rsidR="00332D37" w:rsidRPr="00393DD9" w:rsidRDefault="00332D37" w:rsidP="00332D37">
            <w:pPr>
              <w:numPr>
                <w:ilvl w:val="0"/>
                <w:numId w:val="15"/>
              </w:numPr>
              <w:ind w:right="-99"/>
              <w:rPr>
                <w:rFonts w:eastAsia="SimSun"/>
                <w:sz w:val="20"/>
              </w:rPr>
            </w:pPr>
            <w:r w:rsidRPr="00393DD9">
              <w:rPr>
                <w:rFonts w:eastAsia="SimSun"/>
                <w:sz w:val="20"/>
              </w:rPr>
              <w:t>Notes:</w:t>
            </w:r>
          </w:p>
          <w:p w14:paraId="5965A59A" w14:textId="77777777" w:rsidR="00332D37" w:rsidRPr="00393DD9" w:rsidRDefault="00332D37" w:rsidP="00332D37">
            <w:pPr>
              <w:numPr>
                <w:ilvl w:val="1"/>
                <w:numId w:val="15"/>
              </w:numPr>
              <w:ind w:right="-99"/>
              <w:rPr>
                <w:rFonts w:eastAsia="SimSun"/>
                <w:sz w:val="20"/>
              </w:rPr>
            </w:pPr>
            <w:r w:rsidRPr="00393DD9">
              <w:rPr>
                <w:rFonts w:eastAsia="SimSun"/>
                <w:sz w:val="20"/>
              </w:rPr>
              <w:t>Rel-15 SSB should be reused and L1 changes minimized.</w:t>
            </w:r>
          </w:p>
          <w:p w14:paraId="2B8EDF63" w14:textId="77777777" w:rsidR="00332D37" w:rsidRPr="00393DD9" w:rsidRDefault="00332D37" w:rsidP="00332D37">
            <w:pPr>
              <w:numPr>
                <w:ilvl w:val="1"/>
                <w:numId w:val="15"/>
              </w:numPr>
              <w:ind w:right="-99"/>
              <w:rPr>
                <w:rFonts w:eastAsia="SimSun"/>
                <w:sz w:val="20"/>
              </w:rPr>
            </w:pPr>
            <w:r w:rsidRPr="00393DD9">
              <w:rPr>
                <w:rFonts w:eastAsia="SimSun"/>
                <w:sz w:val="20"/>
              </w:rPr>
              <w:t>Operation in BWP with/without SSB and without/with RF retuning should be considered.</w:t>
            </w:r>
          </w:p>
          <w:p w14:paraId="231C95A9" w14:textId="77777777" w:rsidR="00332D37" w:rsidRPr="00393DD9" w:rsidRDefault="00332D37" w:rsidP="00332D37">
            <w:pPr>
              <w:numPr>
                <w:ilvl w:val="1"/>
                <w:numId w:val="15"/>
              </w:numPr>
              <w:ind w:right="-99"/>
              <w:rPr>
                <w:rFonts w:eastAsia="SimSun"/>
                <w:sz w:val="20"/>
              </w:rPr>
            </w:pPr>
            <w:r w:rsidRPr="00393DD9">
              <w:rPr>
                <w:rFonts w:eastAsia="SimSun"/>
                <w:sz w:val="20"/>
                <w:lang w:val="en-US" w:eastAsia="en-GB"/>
              </w:rPr>
              <w:t>It is not precluded that some solutions for FR1 can be applied to FR2 in WI stage</w:t>
            </w:r>
            <w:r w:rsidRPr="00393DD9">
              <w:rPr>
                <w:rFonts w:eastAsia="SimSun"/>
                <w:sz w:val="20"/>
              </w:rPr>
              <w:t>.</w:t>
            </w:r>
          </w:p>
          <w:p w14:paraId="1AA62CD1" w14:textId="77777777" w:rsidR="00332D37" w:rsidRPr="00393DD9" w:rsidRDefault="00332D37" w:rsidP="00332D37">
            <w:pPr>
              <w:numPr>
                <w:ilvl w:val="1"/>
                <w:numId w:val="15"/>
              </w:numPr>
              <w:ind w:right="-99"/>
              <w:rPr>
                <w:rFonts w:eastAsia="SimSun"/>
                <w:sz w:val="20"/>
              </w:rPr>
            </w:pPr>
            <w:r w:rsidRPr="00393DD9">
              <w:rPr>
                <w:rFonts w:eastAsia="SimSun"/>
                <w:sz w:val="20"/>
              </w:rPr>
              <w:t xml:space="preserve">Aim to define a single Rel-18 </w:t>
            </w:r>
            <w:proofErr w:type="spellStart"/>
            <w:r w:rsidRPr="00393DD9">
              <w:rPr>
                <w:rFonts w:eastAsia="SimSun"/>
                <w:sz w:val="20"/>
              </w:rPr>
              <w:t>RedCap</w:t>
            </w:r>
            <w:proofErr w:type="spellEnd"/>
            <w:r w:rsidRPr="00393DD9">
              <w:rPr>
                <w:rFonts w:eastAsia="SimSun"/>
                <w:sz w:val="20"/>
              </w:rPr>
              <w:t xml:space="preserve"> UE type for further UE complexity reduction.</w:t>
            </w:r>
          </w:p>
        </w:tc>
      </w:tr>
    </w:tbl>
    <w:p w14:paraId="7641CABF" w14:textId="77777777" w:rsidR="00332D37" w:rsidRDefault="00332D37" w:rsidP="00332D37">
      <w:pPr>
        <w:rPr>
          <w:b/>
        </w:rPr>
      </w:pPr>
    </w:p>
    <w:p w14:paraId="550BE86A" w14:textId="4B31CE2E" w:rsidR="00332D37" w:rsidRPr="003E0E4E" w:rsidRDefault="0000568E" w:rsidP="00332D37">
      <w:pPr>
        <w:spacing w:afterLines="50" w:after="120"/>
        <w:jc w:val="both"/>
        <w:rPr>
          <w:rFonts w:eastAsia="ＭＳ 明朝"/>
          <w:sz w:val="22"/>
          <w:szCs w:val="22"/>
          <w:lang w:val="en-US"/>
        </w:rPr>
      </w:pPr>
      <w:r>
        <w:rPr>
          <w:rFonts w:eastAsia="ＭＳ 明朝"/>
          <w:sz w:val="22"/>
          <w:szCs w:val="22"/>
          <w:lang w:val="en-US"/>
        </w:rPr>
        <w:t>In our companion contribution</w:t>
      </w:r>
      <w:r w:rsidR="00E84561">
        <w:rPr>
          <w:rFonts w:eastAsia="ＭＳ 明朝"/>
          <w:sz w:val="22"/>
          <w:szCs w:val="22"/>
          <w:lang w:val="en-US"/>
        </w:rPr>
        <w:t xml:space="preserve"> [2]</w:t>
      </w:r>
      <w:r>
        <w:rPr>
          <w:rFonts w:eastAsia="ＭＳ 明朝"/>
          <w:sz w:val="22"/>
          <w:szCs w:val="22"/>
          <w:lang w:val="en-US"/>
        </w:rPr>
        <w:t xml:space="preserve">, we discuss further UE complexity reduction features from UE complexity, performance, coexistence with legacy UE and specification impact perspective. </w:t>
      </w:r>
      <w:r w:rsidR="00332D37">
        <w:rPr>
          <w:rFonts w:eastAsia="ＭＳ 明朝"/>
          <w:sz w:val="22"/>
          <w:szCs w:val="22"/>
          <w:lang w:val="en-US"/>
        </w:rPr>
        <w:t xml:space="preserve">In this contribution, we discuss </w:t>
      </w:r>
      <w:r>
        <w:rPr>
          <w:rFonts w:eastAsia="ＭＳ 明朝"/>
          <w:sz w:val="22"/>
          <w:szCs w:val="22"/>
          <w:lang w:val="en-US"/>
        </w:rPr>
        <w:t xml:space="preserve">especially </w:t>
      </w:r>
      <w:r w:rsidR="00332D37">
        <w:rPr>
          <w:rFonts w:eastAsia="ＭＳ 明朝"/>
          <w:sz w:val="22"/>
          <w:szCs w:val="22"/>
          <w:lang w:val="en-US"/>
        </w:rPr>
        <w:t xml:space="preserve">on the </w:t>
      </w:r>
      <w:r w:rsidR="005D7AC7" w:rsidRPr="005D7AC7">
        <w:rPr>
          <w:rFonts w:eastAsia="ＭＳ 明朝"/>
          <w:sz w:val="22"/>
          <w:szCs w:val="22"/>
          <w:lang w:val="en-US"/>
        </w:rPr>
        <w:t xml:space="preserve">potential impacts </w:t>
      </w:r>
      <w:r w:rsidR="00752562">
        <w:rPr>
          <w:rFonts w:eastAsia="ＭＳ 明朝"/>
          <w:sz w:val="22"/>
          <w:szCs w:val="22"/>
          <w:lang w:val="en-US"/>
        </w:rPr>
        <w:t>on</w:t>
      </w:r>
      <w:r w:rsidR="005D7AC7" w:rsidRPr="005D7AC7">
        <w:rPr>
          <w:rFonts w:eastAsia="ＭＳ 明朝"/>
          <w:sz w:val="22"/>
          <w:szCs w:val="22"/>
          <w:lang w:val="en-US"/>
        </w:rPr>
        <w:t xml:space="preserve"> coverage</w:t>
      </w:r>
      <w:r w:rsidR="00752562">
        <w:rPr>
          <w:rFonts w:eastAsia="ＭＳ 明朝"/>
          <w:sz w:val="22"/>
          <w:szCs w:val="22"/>
          <w:lang w:val="en-US"/>
        </w:rPr>
        <w:t xml:space="preserve"> for further UE complexity reduction features</w:t>
      </w:r>
      <w:r w:rsidR="00E84561">
        <w:rPr>
          <w:rFonts w:eastAsia="ＭＳ 明朝"/>
          <w:sz w:val="22"/>
          <w:szCs w:val="22"/>
          <w:lang w:val="en-US"/>
        </w:rPr>
        <w:t xml:space="preserve"> based on evaluation results</w:t>
      </w:r>
      <w:r w:rsidR="00332D37">
        <w:rPr>
          <w:rFonts w:eastAsia="ＭＳ 明朝"/>
          <w:sz w:val="22"/>
          <w:szCs w:val="22"/>
          <w:lang w:val="en-US"/>
        </w:rPr>
        <w:t>.</w:t>
      </w:r>
    </w:p>
    <w:p w14:paraId="44DFFB0E" w14:textId="77777777" w:rsidR="00332D37" w:rsidRDefault="00332D37" w:rsidP="00332D37">
      <w:pPr>
        <w:spacing w:afterLines="50" w:after="120"/>
        <w:jc w:val="both"/>
        <w:rPr>
          <w:rFonts w:eastAsia="ＭＳ 明朝"/>
          <w:sz w:val="22"/>
          <w:szCs w:val="22"/>
          <w:lang w:val="en-US"/>
        </w:rPr>
      </w:pPr>
    </w:p>
    <w:p w14:paraId="619C8C60" w14:textId="4DF7DABF" w:rsidR="009B5019" w:rsidRDefault="009B5019" w:rsidP="00E77DB5">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538ED4AA" w14:textId="0930A4EC" w:rsidR="00433521" w:rsidRDefault="007C1D4E" w:rsidP="00E618CE">
      <w:pPr>
        <w:spacing w:afterLines="50" w:after="120"/>
        <w:jc w:val="both"/>
        <w:rPr>
          <w:rFonts w:eastAsia="ＭＳ 明朝"/>
          <w:sz w:val="22"/>
          <w:szCs w:val="22"/>
          <w:lang w:val="en-US"/>
        </w:rPr>
      </w:pPr>
      <w:r>
        <w:rPr>
          <w:rFonts w:eastAsia="ＭＳ 明朝"/>
          <w:sz w:val="22"/>
          <w:szCs w:val="22"/>
          <w:lang w:val="en-US"/>
        </w:rPr>
        <w:t xml:space="preserve">At the RAN1#109-e meeting, the following agreements were </w:t>
      </w:r>
      <w:proofErr w:type="gramStart"/>
      <w:r>
        <w:rPr>
          <w:rFonts w:eastAsia="ＭＳ 明朝"/>
          <w:sz w:val="22"/>
          <w:szCs w:val="22"/>
          <w:lang w:val="en-US"/>
        </w:rPr>
        <w:t>made;</w:t>
      </w:r>
      <w:proofErr w:type="gramEnd"/>
    </w:p>
    <w:tbl>
      <w:tblPr>
        <w:tblStyle w:val="afa"/>
        <w:tblW w:w="0" w:type="auto"/>
        <w:tblLook w:val="04A0" w:firstRow="1" w:lastRow="0" w:firstColumn="1" w:lastColumn="0" w:noHBand="0" w:noVBand="1"/>
      </w:tblPr>
      <w:tblGrid>
        <w:gridCol w:w="9962"/>
      </w:tblGrid>
      <w:tr w:rsidR="00E618CE" w14:paraId="171FCA78" w14:textId="77777777" w:rsidTr="00E618CE">
        <w:tc>
          <w:tcPr>
            <w:tcW w:w="9962" w:type="dxa"/>
          </w:tcPr>
          <w:p w14:paraId="76884417"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64A91B77" w14:textId="77777777" w:rsidR="00DD74D2" w:rsidRPr="00DD74D2" w:rsidRDefault="00DD74D2" w:rsidP="00DD74D2">
            <w:pPr>
              <w:numPr>
                <w:ilvl w:val="0"/>
                <w:numId w:val="23"/>
              </w:numPr>
              <w:shd w:val="clear" w:color="auto" w:fill="FFFFFF"/>
              <w:spacing w:line="233" w:lineRule="atLeast"/>
              <w:jc w:val="both"/>
              <w:rPr>
                <w:rFonts w:eastAsia="Batang"/>
                <w:sz w:val="20"/>
                <w:lang w:val="en-US" w:eastAsia="en-US"/>
              </w:rPr>
            </w:pPr>
            <w:r w:rsidRPr="00DD74D2">
              <w:rPr>
                <w:rFonts w:eastAsia="Batang"/>
                <w:sz w:val="20"/>
                <w:lang w:val="en-US" w:eastAsia="en-US"/>
              </w:rPr>
              <w:t xml:space="preserve">Evaluation methodology and assumption in Clause 6.3 in TR 38.875 is reused for coverage evaluation of reference UE and Rel-17 </w:t>
            </w:r>
            <w:proofErr w:type="spellStart"/>
            <w:r w:rsidRPr="00DD74D2">
              <w:rPr>
                <w:rFonts w:eastAsia="Batang"/>
                <w:sz w:val="20"/>
                <w:lang w:val="en-US" w:eastAsia="en-US"/>
              </w:rPr>
              <w:t>RedCap</w:t>
            </w:r>
            <w:proofErr w:type="spellEnd"/>
            <w:r w:rsidRPr="00DD74D2">
              <w:rPr>
                <w:rFonts w:eastAsia="Batang"/>
                <w:sz w:val="20"/>
                <w:lang w:val="en-US" w:eastAsia="en-US"/>
              </w:rPr>
              <w:t xml:space="preserve"> UE.</w:t>
            </w:r>
          </w:p>
          <w:p w14:paraId="0F1A0E35" w14:textId="35509589" w:rsidR="00DD74D2" w:rsidRPr="00DD74D2" w:rsidRDefault="00DD74D2" w:rsidP="00DD74D2">
            <w:pPr>
              <w:numPr>
                <w:ilvl w:val="1"/>
                <w:numId w:val="24"/>
              </w:numPr>
              <w:spacing w:line="252" w:lineRule="auto"/>
              <w:contextualSpacing/>
              <w:jc w:val="both"/>
              <w:rPr>
                <w:rFonts w:eastAsia="Batang"/>
                <w:sz w:val="20"/>
                <w:lang w:val="en-US" w:eastAsia="zh-CN"/>
              </w:rPr>
            </w:pPr>
            <w:r w:rsidRPr="00DD74D2">
              <w:rPr>
                <w:rFonts w:eastAsia="游明朝"/>
                <w:sz w:val="20"/>
                <w:lang w:val="en-US" w:eastAsia="zh-CN"/>
              </w:rPr>
              <w:t>Note: It is up to each company whether to reuse the LLS results</w:t>
            </w:r>
          </w:p>
          <w:p w14:paraId="759FC045"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75F9D49B" w14:textId="6A26C780"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 xml:space="preserve">For coverage evaluation of Rel-18 </w:t>
            </w:r>
            <w:proofErr w:type="spellStart"/>
            <w:r w:rsidRPr="00DD74D2">
              <w:rPr>
                <w:rFonts w:eastAsia="SimSun"/>
                <w:color w:val="000000"/>
                <w:sz w:val="20"/>
                <w:lang w:val="en-US" w:eastAsia="zh-CN"/>
              </w:rPr>
              <w:t>RedCap</w:t>
            </w:r>
            <w:proofErr w:type="spellEnd"/>
            <w:r w:rsidRPr="00DD74D2">
              <w:rPr>
                <w:rFonts w:eastAsia="SimSun"/>
                <w:color w:val="000000"/>
                <w:sz w:val="20"/>
                <w:lang w:val="en-US" w:eastAsia="zh-CN"/>
              </w:rPr>
              <w:t xml:space="preserve"> UE, 1 Tx branch is assumed.</w:t>
            </w:r>
          </w:p>
          <w:p w14:paraId="0C5E2843"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133B3FD3" w14:textId="77777777"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 xml:space="preserve">For coverage evaluation of Rel-17 and Rel-18 </w:t>
            </w:r>
            <w:proofErr w:type="spellStart"/>
            <w:r w:rsidRPr="00DD74D2">
              <w:rPr>
                <w:rFonts w:eastAsia="SimSun"/>
                <w:color w:val="000000"/>
                <w:sz w:val="20"/>
                <w:lang w:val="en-US" w:eastAsia="zh-CN"/>
              </w:rPr>
              <w:t>RedCap</w:t>
            </w:r>
            <w:proofErr w:type="spellEnd"/>
            <w:r w:rsidRPr="00DD74D2">
              <w:rPr>
                <w:rFonts w:eastAsia="SimSun"/>
                <w:color w:val="000000"/>
                <w:sz w:val="20"/>
                <w:lang w:val="en-US" w:eastAsia="zh-CN"/>
              </w:rPr>
              <w:t xml:space="preserve"> UEs, only 1 Rx branch is assumed.</w:t>
            </w:r>
          </w:p>
          <w:p w14:paraId="67D793B7" w14:textId="4D899309" w:rsidR="00DD74D2" w:rsidRPr="00DD74D2" w:rsidRDefault="00DD74D2" w:rsidP="00DD74D2">
            <w:pPr>
              <w:numPr>
                <w:ilvl w:val="1"/>
                <w:numId w:val="24"/>
              </w:numPr>
              <w:spacing w:line="252" w:lineRule="auto"/>
              <w:contextualSpacing/>
              <w:jc w:val="both"/>
              <w:rPr>
                <w:rFonts w:eastAsia="SimSun"/>
                <w:color w:val="000000"/>
                <w:sz w:val="20"/>
                <w:lang w:val="en-US" w:eastAsia="zh-CN"/>
              </w:rPr>
            </w:pPr>
            <w:r w:rsidRPr="00DD74D2">
              <w:rPr>
                <w:rFonts w:eastAsia="SimSun"/>
                <w:color w:val="000000"/>
                <w:sz w:val="20"/>
                <w:lang w:val="en-US" w:eastAsia="zh-CN"/>
              </w:rPr>
              <w:t xml:space="preserve">Note: it does not mean that 2Rx is precluded for Rel-18 </w:t>
            </w:r>
            <w:proofErr w:type="spellStart"/>
            <w:r w:rsidRPr="00DD74D2">
              <w:rPr>
                <w:rFonts w:eastAsia="SimSun"/>
                <w:color w:val="000000"/>
                <w:sz w:val="20"/>
                <w:lang w:val="en-US" w:eastAsia="zh-CN"/>
              </w:rPr>
              <w:t>RedCap</w:t>
            </w:r>
            <w:proofErr w:type="spellEnd"/>
            <w:r w:rsidRPr="00DD74D2">
              <w:rPr>
                <w:rFonts w:eastAsia="SimSun"/>
                <w:color w:val="000000"/>
                <w:sz w:val="20"/>
                <w:lang w:val="en-US" w:eastAsia="zh-CN"/>
              </w:rPr>
              <w:t xml:space="preserve"> UE</w:t>
            </w:r>
          </w:p>
          <w:p w14:paraId="544AD076"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179A2AFB" w14:textId="50641BD3"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bookmarkStart w:id="3" w:name="_Hlk111206397"/>
            <w:r w:rsidRPr="00DD74D2">
              <w:rPr>
                <w:rFonts w:eastAsia="SimSun"/>
                <w:color w:val="000000"/>
                <w:sz w:val="20"/>
                <w:lang w:val="en-US" w:eastAsia="zh-CN"/>
              </w:rPr>
              <w:t>3dB antenna efficiency loss</w:t>
            </w:r>
            <w:bookmarkEnd w:id="3"/>
            <w:r w:rsidRPr="00DD74D2">
              <w:rPr>
                <w:rFonts w:eastAsia="SimSun"/>
                <w:color w:val="000000"/>
                <w:sz w:val="20"/>
                <w:lang w:val="en-US" w:eastAsia="zh-CN"/>
              </w:rPr>
              <w:t xml:space="preserve"> can be optionally assumed for coverage evaluation of “Rel-18 </w:t>
            </w:r>
            <w:proofErr w:type="spellStart"/>
            <w:r w:rsidRPr="00DD74D2">
              <w:rPr>
                <w:rFonts w:eastAsia="SimSun"/>
                <w:color w:val="000000"/>
                <w:sz w:val="20"/>
                <w:lang w:val="en-US" w:eastAsia="zh-CN"/>
              </w:rPr>
              <w:t>RedCap</w:t>
            </w:r>
            <w:proofErr w:type="spellEnd"/>
            <w:r w:rsidRPr="00DD74D2">
              <w:rPr>
                <w:rFonts w:eastAsia="SimSun"/>
                <w:color w:val="000000"/>
                <w:sz w:val="20"/>
                <w:lang w:val="en-US" w:eastAsia="zh-CN"/>
              </w:rPr>
              <w:t xml:space="preserve"> UE with RF+BB BW reduction to 5MHz for all DL/UL channels”</w:t>
            </w:r>
          </w:p>
          <w:p w14:paraId="106F9D4D"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24F25CB4" w14:textId="77777777" w:rsidR="00DD74D2" w:rsidRPr="00DD74D2" w:rsidRDefault="00DD74D2" w:rsidP="00DD74D2">
            <w:pPr>
              <w:numPr>
                <w:ilvl w:val="0"/>
                <w:numId w:val="23"/>
              </w:numPr>
              <w:shd w:val="clear" w:color="auto" w:fill="FFFFFF"/>
              <w:spacing w:line="233" w:lineRule="atLeast"/>
              <w:jc w:val="both"/>
              <w:rPr>
                <w:rFonts w:eastAsia="游ゴシック"/>
                <w:color w:val="000000"/>
                <w:sz w:val="20"/>
                <w:lang w:val="en-US" w:eastAsia="zh-CN"/>
              </w:rPr>
            </w:pPr>
            <w:r w:rsidRPr="00DD74D2">
              <w:rPr>
                <w:rFonts w:eastAsia="游ゴシック"/>
                <w:color w:val="000000"/>
                <w:sz w:val="20"/>
                <w:lang w:val="en-US" w:eastAsia="zh-CN"/>
              </w:rPr>
              <w:t>At least the option of RF+BB BW reduction to 5MHz is considered for coverage evaluation</w:t>
            </w:r>
          </w:p>
          <w:p w14:paraId="00DB350B" w14:textId="77777777" w:rsidR="00DD74D2" w:rsidRPr="00DD74D2" w:rsidRDefault="00DD74D2" w:rsidP="00DD74D2">
            <w:pPr>
              <w:numPr>
                <w:ilvl w:val="1"/>
                <w:numId w:val="24"/>
              </w:numPr>
              <w:spacing w:line="252" w:lineRule="auto"/>
              <w:contextualSpacing/>
              <w:jc w:val="both"/>
              <w:rPr>
                <w:rFonts w:eastAsia="游ゴシック"/>
                <w:color w:val="000000"/>
                <w:sz w:val="20"/>
                <w:lang w:val="en-US" w:eastAsia="zh-CN"/>
              </w:rPr>
            </w:pPr>
            <w:r w:rsidRPr="00DD74D2">
              <w:rPr>
                <w:rFonts w:eastAsia="游ゴシック"/>
                <w:color w:val="000000"/>
                <w:sz w:val="20"/>
                <w:lang w:val="en-US" w:eastAsia="zh-CN"/>
              </w:rPr>
              <w:t>FFS whether/which other options are also considered</w:t>
            </w:r>
          </w:p>
          <w:p w14:paraId="1E448012" w14:textId="3EBBCD0A" w:rsidR="00DD74D2" w:rsidRPr="00DD74D2" w:rsidRDefault="00DD74D2" w:rsidP="00DD74D2">
            <w:pPr>
              <w:numPr>
                <w:ilvl w:val="1"/>
                <w:numId w:val="24"/>
              </w:numPr>
              <w:spacing w:line="252" w:lineRule="auto"/>
              <w:contextualSpacing/>
              <w:jc w:val="both"/>
              <w:rPr>
                <w:rFonts w:eastAsia="游ゴシック"/>
                <w:color w:val="000000"/>
                <w:sz w:val="20"/>
                <w:lang w:val="en-US" w:eastAsia="zh-CN"/>
              </w:rPr>
            </w:pPr>
            <w:r w:rsidRPr="00DD74D2">
              <w:rPr>
                <w:rFonts w:eastAsia="游ゴシック"/>
                <w:color w:val="000000"/>
                <w:sz w:val="20"/>
                <w:lang w:val="en-US" w:eastAsia="zh-CN"/>
              </w:rPr>
              <w:t>FFS which DL/UL Channels of all the DL/UL channels are evaluated</w:t>
            </w:r>
          </w:p>
          <w:p w14:paraId="44F1FFCA"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6E2D6466" w14:textId="1C4D053C"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The LLS results of the option of “RF+BB BW reduction to 5MHz for all DL/UL channels” can be reused for the coverage evaluation of other BW reduction options, if applicable.</w:t>
            </w:r>
          </w:p>
          <w:p w14:paraId="5E719F6E"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47FE1AE6" w14:textId="77777777"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 xml:space="preserve">For coverage evaluation of “Rel-18 </w:t>
            </w:r>
            <w:proofErr w:type="spellStart"/>
            <w:r w:rsidRPr="00DD74D2">
              <w:rPr>
                <w:rFonts w:eastAsia="SimSun"/>
                <w:color w:val="000000"/>
                <w:sz w:val="20"/>
                <w:lang w:val="en-US" w:eastAsia="zh-CN"/>
              </w:rPr>
              <w:t>RedCap</w:t>
            </w:r>
            <w:proofErr w:type="spellEnd"/>
            <w:r w:rsidRPr="00DD74D2">
              <w:rPr>
                <w:rFonts w:eastAsia="SimSun"/>
                <w:color w:val="000000"/>
                <w:sz w:val="20"/>
                <w:lang w:val="en-US" w:eastAsia="zh-CN"/>
              </w:rPr>
              <w:t xml:space="preserve">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5540"/>
            </w:tblGrid>
            <w:tr w:rsidR="00DD74D2" w:rsidRPr="00DD74D2" w14:paraId="2AD3A55C" w14:textId="77777777" w:rsidTr="00FE67E1">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5ABE85" w14:textId="77777777" w:rsidR="00DD74D2" w:rsidRPr="00DD74D2" w:rsidRDefault="00DD74D2" w:rsidP="00DD74D2">
                  <w:pPr>
                    <w:spacing w:line="233" w:lineRule="atLeast"/>
                    <w:jc w:val="center"/>
                    <w:rPr>
                      <w:rFonts w:eastAsia="SimSun"/>
                      <w:color w:val="000000"/>
                      <w:sz w:val="20"/>
                      <w:lang w:val="en-US" w:eastAsia="zh-CN"/>
                    </w:rPr>
                  </w:pPr>
                  <w:r w:rsidRPr="00DD74D2">
                    <w:rPr>
                      <w:rFonts w:eastAsia="SimSun"/>
                      <w:color w:val="000000"/>
                      <w:sz w:val="20"/>
                      <w:lang w:eastAsia="zh-CN"/>
                    </w:rPr>
                    <w:t>Parameters</w:t>
                  </w:r>
                </w:p>
              </w:tc>
              <w:tc>
                <w:tcPr>
                  <w:tcW w:w="5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4BF3C6" w14:textId="77777777" w:rsidR="00DD74D2" w:rsidRPr="00DD74D2" w:rsidRDefault="00DD74D2" w:rsidP="00DD74D2">
                  <w:pPr>
                    <w:spacing w:line="233" w:lineRule="atLeast"/>
                    <w:jc w:val="center"/>
                    <w:rPr>
                      <w:rFonts w:eastAsia="SimSun"/>
                      <w:color w:val="000000"/>
                      <w:sz w:val="20"/>
                      <w:lang w:val="en-US" w:eastAsia="zh-CN"/>
                    </w:rPr>
                  </w:pPr>
                  <w:r w:rsidRPr="00DD74D2">
                    <w:rPr>
                      <w:rFonts w:eastAsia="SimSun"/>
                      <w:color w:val="000000"/>
                      <w:sz w:val="20"/>
                      <w:lang w:eastAsia="zh-CN"/>
                    </w:rPr>
                    <w:t>FR1 values</w:t>
                  </w:r>
                </w:p>
              </w:tc>
            </w:tr>
            <w:tr w:rsidR="00DD74D2" w:rsidRPr="00DD74D2" w14:paraId="23473A71" w14:textId="77777777" w:rsidTr="00FE67E1">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7B7744" w14:textId="77777777" w:rsidR="00DD74D2" w:rsidRPr="00DD74D2" w:rsidRDefault="00DD74D2" w:rsidP="00DD74D2">
                  <w:pPr>
                    <w:spacing w:line="233" w:lineRule="atLeast"/>
                    <w:jc w:val="both"/>
                    <w:rPr>
                      <w:rFonts w:eastAsia="SimSun"/>
                      <w:color w:val="000000"/>
                      <w:sz w:val="20"/>
                      <w:lang w:val="en-US" w:eastAsia="zh-CN"/>
                    </w:rPr>
                  </w:pPr>
                  <w:r w:rsidRPr="00DD74D2">
                    <w:rPr>
                      <w:rFonts w:eastAsia="SimSun"/>
                      <w:color w:val="000000"/>
                      <w:sz w:val="20"/>
                      <w:lang w:eastAsia="zh-CN"/>
                    </w:rPr>
                    <w:t>UE bandwidth</w:t>
                  </w:r>
                </w:p>
              </w:tc>
              <w:tc>
                <w:tcPr>
                  <w:tcW w:w="5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9B320F" w14:textId="77777777" w:rsidR="00DD74D2" w:rsidRPr="00DD74D2" w:rsidRDefault="00DD74D2" w:rsidP="00DD74D2">
                  <w:pPr>
                    <w:spacing w:line="233" w:lineRule="atLeast"/>
                    <w:jc w:val="both"/>
                    <w:rPr>
                      <w:rFonts w:eastAsia="SimSun"/>
                      <w:color w:val="000000"/>
                      <w:sz w:val="20"/>
                      <w:lang w:val="en-US" w:eastAsia="zh-CN"/>
                    </w:rPr>
                  </w:pPr>
                  <w:r w:rsidRPr="00DD74D2">
                    <w:rPr>
                      <w:rFonts w:eastAsia="SimSun"/>
                      <w:color w:val="000000"/>
                      <w:sz w:val="20"/>
                      <w:lang w:eastAsia="zh-CN"/>
                    </w:rPr>
                    <w:t>Rural: 5 MHz (25 PRBs, 15 kHz SCS)</w:t>
                  </w:r>
                </w:p>
                <w:p w14:paraId="5FDC58CB" w14:textId="77777777" w:rsidR="00DD74D2" w:rsidRPr="00DD74D2" w:rsidRDefault="00DD74D2" w:rsidP="00DD74D2">
                  <w:pPr>
                    <w:spacing w:line="233" w:lineRule="atLeast"/>
                    <w:jc w:val="both"/>
                    <w:rPr>
                      <w:rFonts w:eastAsia="SimSun"/>
                      <w:color w:val="000000"/>
                      <w:sz w:val="20"/>
                      <w:lang w:val="en-US" w:eastAsia="zh-CN"/>
                    </w:rPr>
                  </w:pPr>
                  <w:r w:rsidRPr="00DD74D2">
                    <w:rPr>
                      <w:rFonts w:eastAsia="SimSun"/>
                      <w:color w:val="000000"/>
                      <w:sz w:val="20"/>
                      <w:lang w:eastAsia="zh-CN"/>
                    </w:rPr>
                    <w:t>Urban: 5 MHz (11 PRBs or 12 PRBs (optional), 30 kHz SCS)</w:t>
                  </w:r>
                </w:p>
              </w:tc>
            </w:tr>
          </w:tbl>
          <w:p w14:paraId="6A98463D" w14:textId="0B85A895" w:rsidR="00DD74D2" w:rsidRPr="00DD74D2" w:rsidRDefault="00DD74D2" w:rsidP="00DD74D2">
            <w:pPr>
              <w:numPr>
                <w:ilvl w:val="1"/>
                <w:numId w:val="24"/>
              </w:numPr>
              <w:spacing w:line="252" w:lineRule="auto"/>
              <w:contextualSpacing/>
              <w:jc w:val="both"/>
              <w:rPr>
                <w:rFonts w:eastAsia="SimSun"/>
                <w:color w:val="000000"/>
                <w:sz w:val="20"/>
                <w:lang w:val="en-US" w:eastAsia="zh-CN"/>
              </w:rPr>
            </w:pPr>
            <w:r w:rsidRPr="00DD74D2">
              <w:rPr>
                <w:rFonts w:eastAsia="SimSun"/>
                <w:color w:val="000000"/>
                <w:sz w:val="20"/>
                <w:lang w:val="en-US" w:eastAsia="zh-CN"/>
              </w:rPr>
              <w:t>Note: Rural scenario at 0.7 GHz, Urban scenario at 2.6 GHz, and Urban scenario at 4 GHz (optional) are considered.</w:t>
            </w:r>
          </w:p>
          <w:p w14:paraId="6ECB7716"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56FD90D7" w14:textId="59F3DDDE"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eastAsia="zh-CN"/>
              </w:rPr>
              <w:t>For coverage evaluation in Urban scenario at 4 GHz, DL PSD 33 dBm/MHz is baseline and DL PSD 24 dBm/MHz is optional.</w:t>
            </w:r>
          </w:p>
          <w:p w14:paraId="58AA755A"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1E64D118" w14:textId="77777777"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 xml:space="preserve">For coverage evaluation of “Rel-18 </w:t>
            </w:r>
            <w:proofErr w:type="spellStart"/>
            <w:r w:rsidRPr="00DD74D2">
              <w:rPr>
                <w:rFonts w:eastAsia="SimSun"/>
                <w:color w:val="000000"/>
                <w:sz w:val="20"/>
                <w:lang w:val="en-US" w:eastAsia="zh-CN"/>
              </w:rPr>
              <w:t>RedCap</w:t>
            </w:r>
            <w:proofErr w:type="spellEnd"/>
            <w:r w:rsidRPr="00DD74D2">
              <w:rPr>
                <w:rFonts w:eastAsia="SimSun"/>
                <w:color w:val="000000"/>
                <w:sz w:val="20"/>
                <w:lang w:val="en-US" w:eastAsia="zh-CN"/>
              </w:rPr>
              <w:t xml:space="preserve"> UE with RF+BB BW reduction to 5MHz for all DL/UL channels”, target data rates are</w:t>
            </w:r>
          </w:p>
          <w:p w14:paraId="1CB63F91" w14:textId="77777777" w:rsidR="00DD74D2" w:rsidRPr="00DD74D2" w:rsidRDefault="00DD74D2" w:rsidP="00DD74D2">
            <w:pPr>
              <w:numPr>
                <w:ilvl w:val="1"/>
                <w:numId w:val="24"/>
              </w:numPr>
              <w:spacing w:line="252" w:lineRule="auto"/>
              <w:contextualSpacing/>
              <w:jc w:val="both"/>
              <w:rPr>
                <w:rFonts w:eastAsia="SimSun"/>
                <w:color w:val="000000"/>
                <w:sz w:val="20"/>
                <w:lang w:val="en-US" w:eastAsia="zh-CN"/>
              </w:rPr>
            </w:pPr>
            <w:r w:rsidRPr="00DD74D2">
              <w:rPr>
                <w:rFonts w:eastAsia="SimSun"/>
                <w:color w:val="000000"/>
                <w:sz w:val="20"/>
                <w:lang w:val="en-US" w:eastAsia="zh-CN"/>
              </w:rPr>
              <w:t>FR1 Rural: 250 kbps on DL and 25 kbps in UL</w:t>
            </w:r>
          </w:p>
          <w:p w14:paraId="16B159D9" w14:textId="77777777" w:rsidR="00DD74D2" w:rsidRPr="00DD74D2" w:rsidRDefault="00DD74D2" w:rsidP="00DD74D2">
            <w:pPr>
              <w:numPr>
                <w:ilvl w:val="1"/>
                <w:numId w:val="24"/>
              </w:numPr>
              <w:spacing w:line="252" w:lineRule="auto"/>
              <w:contextualSpacing/>
              <w:jc w:val="both"/>
              <w:rPr>
                <w:rFonts w:eastAsia="SimSun"/>
                <w:color w:val="000000"/>
                <w:sz w:val="20"/>
                <w:lang w:val="en-US" w:eastAsia="zh-CN"/>
              </w:rPr>
            </w:pPr>
            <w:r w:rsidRPr="00DD74D2">
              <w:rPr>
                <w:rFonts w:eastAsia="SimSun"/>
                <w:color w:val="000000"/>
                <w:sz w:val="20"/>
                <w:lang w:val="en-US" w:eastAsia="zh-CN"/>
              </w:rPr>
              <w:t>FR1 Urban: 500 kbps on DL and 250 kbps in UL</w:t>
            </w:r>
          </w:p>
          <w:p w14:paraId="56F80AD0" w14:textId="15A601A8" w:rsidR="00DD74D2" w:rsidRPr="00DD74D2" w:rsidRDefault="00DD74D2" w:rsidP="00DD74D2">
            <w:pPr>
              <w:numPr>
                <w:ilvl w:val="1"/>
                <w:numId w:val="24"/>
              </w:numPr>
              <w:spacing w:line="252" w:lineRule="auto"/>
              <w:contextualSpacing/>
              <w:jc w:val="both"/>
              <w:rPr>
                <w:rFonts w:eastAsia="SimSun"/>
                <w:color w:val="000000"/>
                <w:sz w:val="20"/>
                <w:lang w:val="en-US" w:eastAsia="zh-CN"/>
              </w:rPr>
            </w:pPr>
            <w:r w:rsidRPr="00DD74D2">
              <w:rPr>
                <w:rFonts w:eastAsia="SimSun"/>
                <w:color w:val="000000"/>
                <w:sz w:val="20"/>
                <w:lang w:val="en-US" w:eastAsia="zh-CN"/>
              </w:rPr>
              <w:t xml:space="preserve">Note: The target data rates are the scaled value in the Rel-17 </w:t>
            </w:r>
            <w:proofErr w:type="spellStart"/>
            <w:r w:rsidRPr="00DD74D2">
              <w:rPr>
                <w:rFonts w:eastAsia="SimSun"/>
                <w:color w:val="000000"/>
                <w:sz w:val="20"/>
                <w:lang w:val="en-US" w:eastAsia="zh-CN"/>
              </w:rPr>
              <w:t>RedCap</w:t>
            </w:r>
            <w:proofErr w:type="spellEnd"/>
            <w:r w:rsidRPr="00DD74D2">
              <w:rPr>
                <w:rFonts w:eastAsia="SimSun"/>
                <w:color w:val="000000"/>
                <w:sz w:val="20"/>
                <w:lang w:val="en-US" w:eastAsia="zh-CN"/>
              </w:rPr>
              <w:t xml:space="preserve"> SI by a factor of 0.25</w:t>
            </w:r>
          </w:p>
          <w:p w14:paraId="04C3A0E3"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5FFFD757" w14:textId="77777777" w:rsidR="00DD74D2" w:rsidRPr="00DD74D2" w:rsidRDefault="00DD74D2" w:rsidP="00DD74D2">
            <w:pPr>
              <w:numPr>
                <w:ilvl w:val="0"/>
                <w:numId w:val="23"/>
              </w:numPr>
              <w:shd w:val="clear" w:color="auto" w:fill="FFFFFF"/>
              <w:spacing w:line="233" w:lineRule="atLeast"/>
              <w:jc w:val="both"/>
              <w:rPr>
                <w:rFonts w:eastAsia="Batang"/>
                <w:color w:val="000000"/>
                <w:sz w:val="20"/>
                <w:lang w:val="en-US" w:eastAsia="zh-CN"/>
              </w:rPr>
            </w:pPr>
            <w:r w:rsidRPr="00DD74D2">
              <w:rPr>
                <w:rFonts w:eastAsia="Batang"/>
                <w:color w:val="000000"/>
                <w:sz w:val="20"/>
                <w:lang w:val="en-US" w:eastAsia="zh-CN"/>
              </w:rPr>
              <w:lastRenderedPageBreak/>
              <w:t xml:space="preserve">Coverage for the following channels is evaluated for “Rel-18 </w:t>
            </w:r>
            <w:proofErr w:type="spellStart"/>
            <w:r w:rsidRPr="00DD74D2">
              <w:rPr>
                <w:rFonts w:eastAsia="Batang"/>
                <w:color w:val="000000"/>
                <w:sz w:val="20"/>
                <w:lang w:val="en-US" w:eastAsia="zh-CN"/>
              </w:rPr>
              <w:t>RedCap</w:t>
            </w:r>
            <w:proofErr w:type="spellEnd"/>
            <w:r w:rsidRPr="00DD74D2">
              <w:rPr>
                <w:rFonts w:eastAsia="Batang"/>
                <w:color w:val="000000"/>
                <w:sz w:val="20"/>
                <w:lang w:val="en-US" w:eastAsia="zh-CN"/>
              </w:rPr>
              <w:t xml:space="preserve"> UE with RF+BB BW reduction to 5MHz for all DL/UL channels”</w:t>
            </w:r>
          </w:p>
          <w:p w14:paraId="74F50B41" w14:textId="77777777" w:rsidR="00DD74D2" w:rsidRP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SIB1</w:t>
            </w:r>
          </w:p>
          <w:p w14:paraId="77BDB6F8" w14:textId="77777777" w:rsidR="00DD74D2" w:rsidRP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PBCH</w:t>
            </w:r>
          </w:p>
          <w:p w14:paraId="442139C3" w14:textId="2AC148A9" w:rsid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PDCCH CSS</w:t>
            </w:r>
          </w:p>
          <w:p w14:paraId="540D535C" w14:textId="4986573E" w:rsidR="002359B1" w:rsidRPr="00DD74D2" w:rsidRDefault="002359B1" w:rsidP="00DD74D2">
            <w:pPr>
              <w:numPr>
                <w:ilvl w:val="1"/>
                <w:numId w:val="24"/>
              </w:numPr>
              <w:spacing w:line="252" w:lineRule="auto"/>
              <w:contextualSpacing/>
              <w:jc w:val="both"/>
              <w:rPr>
                <w:rFonts w:eastAsia="游明朝"/>
                <w:sz w:val="20"/>
                <w:lang w:val="en-US" w:eastAsia="zh-CN"/>
              </w:rPr>
            </w:pPr>
            <w:r>
              <w:rPr>
                <w:rFonts w:eastAsia="游明朝" w:hint="eastAsia"/>
                <w:sz w:val="20"/>
                <w:lang w:val="en-US"/>
              </w:rPr>
              <w:t>[</w:t>
            </w:r>
            <w:r>
              <w:rPr>
                <w:rFonts w:eastAsia="游明朝"/>
                <w:sz w:val="20"/>
                <w:lang w:val="en-US"/>
              </w:rPr>
              <w:t>Msg4]</w:t>
            </w:r>
          </w:p>
          <w:p w14:paraId="41B10DA1" w14:textId="77777777" w:rsidR="00DD74D2" w:rsidRP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Following channels can be optionally evaluated</w:t>
            </w:r>
          </w:p>
          <w:p w14:paraId="4064A7A4" w14:textId="77777777" w:rsidR="00DD74D2" w:rsidRPr="00DD74D2" w:rsidRDefault="00DD74D2" w:rsidP="00DD74D2">
            <w:pPr>
              <w:numPr>
                <w:ilvl w:val="2"/>
                <w:numId w:val="24"/>
              </w:numPr>
              <w:spacing w:line="252" w:lineRule="auto"/>
              <w:contextualSpacing/>
              <w:jc w:val="both"/>
              <w:rPr>
                <w:rFonts w:eastAsia="游明朝"/>
                <w:sz w:val="20"/>
                <w:lang w:val="en-US" w:eastAsia="zh-CN"/>
              </w:rPr>
            </w:pPr>
            <w:r w:rsidRPr="00DD74D2">
              <w:rPr>
                <w:rFonts w:eastAsia="游明朝"/>
                <w:color w:val="000000"/>
                <w:sz w:val="20"/>
                <w:lang w:val="en-US" w:eastAsia="zh-CN"/>
              </w:rPr>
              <w:t>PUSCH</w:t>
            </w:r>
          </w:p>
          <w:p w14:paraId="7080035C"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PUCCH 2bits</w:t>
            </w:r>
          </w:p>
          <w:p w14:paraId="7A0DD6E1"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PUCCH 11bits</w:t>
            </w:r>
          </w:p>
          <w:p w14:paraId="7FF97CAE"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PUCCH 22bits</w:t>
            </w:r>
          </w:p>
          <w:p w14:paraId="213124A9"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PRACH</w:t>
            </w:r>
          </w:p>
          <w:p w14:paraId="75582E33"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PDSCH</w:t>
            </w:r>
          </w:p>
          <w:p w14:paraId="52F14D51"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PDCCH USS</w:t>
            </w:r>
          </w:p>
          <w:p w14:paraId="0E3000C2"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Msg2</w:t>
            </w:r>
          </w:p>
          <w:p w14:paraId="32EAAC2D" w14:textId="7673AA9D" w:rsidR="00824AFA" w:rsidRPr="00DD74D2" w:rsidRDefault="00DD74D2" w:rsidP="00824AFA">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Msg3</w:t>
            </w:r>
          </w:p>
          <w:p w14:paraId="418B04F5" w14:textId="77777777" w:rsidR="00DD74D2" w:rsidRPr="00DD74D2" w:rsidRDefault="00DD74D2" w:rsidP="00DD74D2">
            <w:pPr>
              <w:numPr>
                <w:ilvl w:val="0"/>
                <w:numId w:val="23"/>
              </w:numPr>
              <w:shd w:val="clear" w:color="auto" w:fill="FFFFFF"/>
              <w:spacing w:line="233" w:lineRule="atLeast"/>
              <w:jc w:val="both"/>
              <w:rPr>
                <w:rFonts w:eastAsia="Batang"/>
                <w:color w:val="000000"/>
                <w:sz w:val="20"/>
                <w:lang w:val="en-US" w:eastAsia="zh-CN"/>
              </w:rPr>
            </w:pPr>
            <w:r w:rsidRPr="00DD74D2">
              <w:rPr>
                <w:rFonts w:eastAsia="Batang"/>
                <w:color w:val="000000"/>
                <w:sz w:val="20"/>
                <w:lang w:val="en-US" w:eastAsia="zh-CN"/>
              </w:rPr>
              <w:t xml:space="preserve">Evaluation methodology and assumption in Clause 6.3 in TR 38.875 is reused for coverage evaluation of “Rel-18 </w:t>
            </w:r>
            <w:proofErr w:type="spellStart"/>
            <w:r w:rsidRPr="00DD74D2">
              <w:rPr>
                <w:rFonts w:eastAsia="Batang"/>
                <w:color w:val="000000"/>
                <w:sz w:val="20"/>
                <w:lang w:val="en-US" w:eastAsia="zh-CN"/>
              </w:rPr>
              <w:t>RedCap</w:t>
            </w:r>
            <w:proofErr w:type="spellEnd"/>
            <w:r w:rsidRPr="00DD74D2">
              <w:rPr>
                <w:rFonts w:eastAsia="Batang"/>
                <w:color w:val="000000"/>
                <w:sz w:val="20"/>
                <w:lang w:val="en-US" w:eastAsia="zh-CN"/>
              </w:rPr>
              <w:t xml:space="preserve"> UE with RF+BB BW reduction to 5MHz for all DL/UL channels” by default, except for, </w:t>
            </w:r>
            <w:r w:rsidRPr="00DD74D2">
              <w:rPr>
                <w:rFonts w:eastAsia="DengXian"/>
                <w:color w:val="000000"/>
                <w:sz w:val="20"/>
                <w:lang w:val="en-US" w:eastAsia="zh-CN"/>
              </w:rPr>
              <w:t xml:space="preserve">UE bandwidth, cell edge </w:t>
            </w:r>
            <w:r w:rsidRPr="00DD74D2">
              <w:rPr>
                <w:rFonts w:eastAsia="Batang"/>
                <w:color w:val="000000"/>
                <w:sz w:val="20"/>
                <w:lang w:val="en-US" w:eastAsia="zh-CN"/>
              </w:rPr>
              <w:t>data</w:t>
            </w:r>
            <w:r w:rsidRPr="00DD74D2">
              <w:rPr>
                <w:rFonts w:eastAsia="DengXian"/>
                <w:color w:val="000000"/>
                <w:sz w:val="20"/>
                <w:lang w:val="en-US" w:eastAsia="zh-CN"/>
              </w:rPr>
              <w:t xml:space="preserve"> rate, and small form factor degradation </w:t>
            </w:r>
          </w:p>
          <w:p w14:paraId="6C077FDF" w14:textId="17422149" w:rsidR="00DD74D2" w:rsidRPr="00DD74D2" w:rsidRDefault="00DD74D2" w:rsidP="00DD74D2">
            <w:pPr>
              <w:numPr>
                <w:ilvl w:val="1"/>
                <w:numId w:val="24"/>
              </w:numPr>
              <w:spacing w:line="252" w:lineRule="auto"/>
              <w:contextualSpacing/>
              <w:jc w:val="both"/>
              <w:rPr>
                <w:rFonts w:eastAsia="Batang"/>
                <w:color w:val="000000"/>
                <w:sz w:val="20"/>
                <w:lang w:val="en-US" w:eastAsia="zh-CN"/>
              </w:rPr>
            </w:pPr>
            <w:r w:rsidRPr="00DD74D2">
              <w:rPr>
                <w:rFonts w:eastAsia="游明朝"/>
                <w:color w:val="000000"/>
                <w:sz w:val="20"/>
                <w:lang w:val="en-US" w:eastAsia="zh-CN"/>
              </w:rPr>
              <w:t xml:space="preserve">FFS </w:t>
            </w:r>
            <w:r w:rsidRPr="00DD74D2">
              <w:rPr>
                <w:rFonts w:eastAsia="游明朝"/>
                <w:sz w:val="20"/>
                <w:lang w:val="en-US" w:eastAsia="zh-CN"/>
              </w:rPr>
              <w:t>which</w:t>
            </w:r>
            <w:r w:rsidRPr="00DD74D2">
              <w:rPr>
                <w:rFonts w:eastAsia="游明朝"/>
                <w:color w:val="000000"/>
                <w:sz w:val="20"/>
                <w:lang w:val="en-US" w:eastAsia="zh-CN"/>
              </w:rPr>
              <w:t xml:space="preserve"> evaluation assumption should be updated for the above channels</w:t>
            </w:r>
          </w:p>
          <w:p w14:paraId="76C178DB"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77466AA8" w14:textId="77777777"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 xml:space="preserve">For SIB1 coverage evaluation of “Rel-18 </w:t>
            </w:r>
            <w:proofErr w:type="spellStart"/>
            <w:r w:rsidRPr="00DD74D2">
              <w:rPr>
                <w:rFonts w:eastAsia="Microsoft YaHei UI"/>
                <w:color w:val="000000"/>
                <w:sz w:val="20"/>
                <w:lang w:val="en-US" w:eastAsia="zh-CN"/>
              </w:rPr>
              <w:t>RedCap</w:t>
            </w:r>
            <w:proofErr w:type="spellEnd"/>
            <w:r w:rsidRPr="00DD74D2">
              <w:rPr>
                <w:rFonts w:eastAsia="Microsoft YaHei UI"/>
                <w:color w:val="000000"/>
                <w:sz w:val="20"/>
                <w:lang w:val="en-US" w:eastAsia="zh-CN"/>
              </w:rPr>
              <w:t xml:space="preserve"> UE with RF+BB BW reduction to 5MHz for all DL/UL channels”, followings are assumed</w:t>
            </w:r>
          </w:p>
          <w:p w14:paraId="6376AE08"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 xml:space="preserve">Opt1: SIB1 BW is larger than 5MHz, e.g., 48PRB </w:t>
            </w:r>
          </w:p>
          <w:p w14:paraId="5AFF649D" w14:textId="77777777" w:rsidR="00DD74D2" w:rsidRPr="00DD74D2" w:rsidRDefault="00DD74D2" w:rsidP="00DD74D2">
            <w:pPr>
              <w:numPr>
                <w:ilvl w:val="2"/>
                <w:numId w:val="24"/>
              </w:numPr>
              <w:spacing w:line="252" w:lineRule="auto"/>
              <w:contextualSpacing/>
              <w:jc w:val="both"/>
              <w:rPr>
                <w:rFonts w:eastAsia="Microsoft YaHei UI"/>
                <w:color w:val="000000"/>
                <w:sz w:val="20"/>
                <w:lang w:val="en-US" w:eastAsia="zh-CN"/>
              </w:rPr>
            </w:pPr>
            <w:r w:rsidRPr="00DD74D2">
              <w:rPr>
                <w:rFonts w:eastAsia="游明朝"/>
                <w:color w:val="000000"/>
                <w:sz w:val="20"/>
                <w:lang w:val="en-US" w:eastAsia="zh-CN"/>
              </w:rPr>
              <w:t>The</w:t>
            </w:r>
            <w:r w:rsidRPr="00DD74D2">
              <w:rPr>
                <w:rFonts w:eastAsia="Microsoft YaHei UI"/>
                <w:color w:val="000000"/>
                <w:sz w:val="20"/>
                <w:lang w:val="en-US" w:eastAsia="zh-CN"/>
              </w:rPr>
              <w:t xml:space="preserve"> UE can receive a part of SIB1 PDSCH at a time. Detail assumption of reception scheme (e.g., puncturing the bits transmitted outside UE BW) is reported by each company.</w:t>
            </w:r>
          </w:p>
          <w:p w14:paraId="12C3B09B"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Opt2: SIB1 BW is within 5MHz</w:t>
            </w:r>
          </w:p>
          <w:p w14:paraId="785AEE6A"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A TBS of 1256 bits (other size is not precluded)</w:t>
            </w:r>
          </w:p>
          <w:p w14:paraId="71F0E86A" w14:textId="5F03A484" w:rsidR="00DD74D2" w:rsidRPr="00DD74D2" w:rsidRDefault="00DD74D2" w:rsidP="00DD74D2">
            <w:pPr>
              <w:shd w:val="clear" w:color="auto" w:fill="FFFFFF"/>
              <w:spacing w:line="231" w:lineRule="atLeast"/>
              <w:ind w:left="731"/>
              <w:jc w:val="both"/>
              <w:rPr>
                <w:rFonts w:eastAsia="Microsoft YaHei UI"/>
                <w:color w:val="000000"/>
                <w:sz w:val="20"/>
                <w:lang w:val="en-US" w:eastAsia="zh-CN"/>
              </w:rPr>
            </w:pPr>
            <w:r w:rsidRPr="00DD74D2">
              <w:rPr>
                <w:rFonts w:eastAsia="Microsoft YaHei UI"/>
                <w:color w:val="000000"/>
                <w:sz w:val="20"/>
                <w:lang w:val="en-US" w:eastAsia="zh-CN"/>
              </w:rPr>
              <w:t>Note: whether interleaving mapping is assumed depends on companies’ report</w:t>
            </w:r>
          </w:p>
          <w:p w14:paraId="4211258A"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Microsoft YaHei UI"/>
                <w:color w:val="000000"/>
                <w:sz w:val="20"/>
                <w:lang w:val="en-US" w:eastAsia="zh-CN"/>
              </w:rPr>
              <w:t> </w:t>
            </w:r>
            <w:r w:rsidRPr="00DD74D2">
              <w:rPr>
                <w:rFonts w:eastAsia="DengXian"/>
                <w:sz w:val="20"/>
                <w:highlight w:val="green"/>
                <w:lang w:val="en-US" w:eastAsia="zh-CN"/>
              </w:rPr>
              <w:t>Agreement:</w:t>
            </w:r>
          </w:p>
          <w:p w14:paraId="26DA02DD" w14:textId="77777777"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 xml:space="preserve">For PDCCH CSS coverage evaluation of “Rel-18 </w:t>
            </w:r>
            <w:proofErr w:type="spellStart"/>
            <w:r w:rsidRPr="00DD74D2">
              <w:rPr>
                <w:rFonts w:eastAsia="Microsoft YaHei UI"/>
                <w:color w:val="000000"/>
                <w:sz w:val="20"/>
                <w:lang w:val="en-US" w:eastAsia="zh-CN"/>
              </w:rPr>
              <w:t>RedCap</w:t>
            </w:r>
            <w:proofErr w:type="spellEnd"/>
            <w:r w:rsidRPr="00DD74D2">
              <w:rPr>
                <w:rFonts w:eastAsia="Microsoft YaHei UI"/>
                <w:color w:val="000000"/>
                <w:sz w:val="20"/>
                <w:lang w:val="en-US" w:eastAsia="zh-CN"/>
              </w:rPr>
              <w:t xml:space="preserve"> UE with RF+BB BW reduction to 5MHz for all DL/UL channels”, following revision are assumed</w:t>
            </w:r>
          </w:p>
          <w:p w14:paraId="14ACA910"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 Opt1: CORESET BW is larger than 5MHz</w:t>
            </w:r>
          </w:p>
          <w:p w14:paraId="3EDE76F2"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The UE can receive a part of PDCCH at a time. Detail assumption of reception scheme (e.g., puncturing the bits transmitted outside UE BW) is reported by each company.</w:t>
            </w:r>
          </w:p>
          <w:p w14:paraId="7785FB3A"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For 15/30kHz SCS, CORESET size is 2 symbols and 48 PRBs, AL is 16.</w:t>
            </w:r>
          </w:p>
          <w:p w14:paraId="6A03CDB0"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For 30kHz SCS, CORESET size is 2 symbols and 24 PRBs, AL is 8.  Other configurations are also not precluded</w:t>
            </w:r>
          </w:p>
          <w:p w14:paraId="2EF6CF40"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 Opt2: CORESET BW is within 5MHz</w:t>
            </w:r>
          </w:p>
          <w:p w14:paraId="4D799CD2"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For 15kHz SCS, CORESET size is 3 symbols and 24 PRBs, AL is 8.</w:t>
            </w:r>
          </w:p>
          <w:p w14:paraId="4D820492"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For 30kHz SCS,</w:t>
            </w:r>
          </w:p>
          <w:p w14:paraId="0FF63E8B" w14:textId="77777777" w:rsidR="00DD74D2" w:rsidRPr="00DD74D2" w:rsidRDefault="00DD74D2" w:rsidP="00DD74D2">
            <w:pPr>
              <w:numPr>
                <w:ilvl w:val="3"/>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 Opt2-1: CORESET size is 3 symbols and 6 PRBs, AL is 2.  Other configurations are also not precluded</w:t>
            </w:r>
          </w:p>
          <w:p w14:paraId="0516EBB0" w14:textId="6A35BBD5" w:rsidR="00DD74D2" w:rsidRPr="00DD74D2" w:rsidRDefault="00DD74D2" w:rsidP="00DD74D2">
            <w:pPr>
              <w:numPr>
                <w:ilvl w:val="3"/>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 Opt2-2: CORESET size is 3 symbols and 12 PRBs, AL is 4</w:t>
            </w:r>
          </w:p>
          <w:p w14:paraId="5B5C6885"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0322AF41" w14:textId="77777777"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 xml:space="preserve">For at least PDCCH USS coverage evaluation of “Rel-18 </w:t>
            </w:r>
            <w:proofErr w:type="spellStart"/>
            <w:r w:rsidRPr="00DD74D2">
              <w:rPr>
                <w:rFonts w:eastAsia="Microsoft YaHei UI"/>
                <w:color w:val="000000"/>
                <w:sz w:val="20"/>
                <w:lang w:val="en-US" w:eastAsia="zh-CN"/>
              </w:rPr>
              <w:t>RedCap</w:t>
            </w:r>
            <w:proofErr w:type="spellEnd"/>
            <w:r w:rsidRPr="00DD74D2">
              <w:rPr>
                <w:rFonts w:eastAsia="Microsoft YaHei UI"/>
                <w:color w:val="000000"/>
                <w:sz w:val="20"/>
                <w:lang w:val="en-US" w:eastAsia="zh-CN"/>
              </w:rPr>
              <w:t xml:space="preserve"> UE with RF+BB BW reduction to 5MHz for all DL/UL channels”, following revision are assumed</w:t>
            </w:r>
          </w:p>
          <w:p w14:paraId="64AA0A88"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For 15KHz SCS, CORESET size is 3 symbols and 24 PRBs, AL is 8.</w:t>
            </w:r>
          </w:p>
          <w:p w14:paraId="6A62ECE8"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For 30KHz SCS,</w:t>
            </w:r>
          </w:p>
          <w:p w14:paraId="70276788" w14:textId="77777777" w:rsidR="00DD74D2" w:rsidRPr="00DD74D2" w:rsidRDefault="00DD74D2" w:rsidP="00DD74D2">
            <w:pPr>
              <w:numPr>
                <w:ilvl w:val="2"/>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Opt1: CORESET size is 3 symbols and 6 PRBs, AL is 2 (baseline)</w:t>
            </w:r>
          </w:p>
          <w:p w14:paraId="32BBB1C9" w14:textId="77777777" w:rsidR="00DD74D2" w:rsidRPr="00DD74D2" w:rsidRDefault="00DD74D2" w:rsidP="00DD74D2">
            <w:pPr>
              <w:numPr>
                <w:ilvl w:val="2"/>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lastRenderedPageBreak/>
              <w:t>Opt2: CORESET size is 3 symbols and 12 PRBs, AL is 4 (optional)</w:t>
            </w:r>
          </w:p>
          <w:p w14:paraId="4F462A5F" w14:textId="2A73D0B1" w:rsidR="00DD74D2" w:rsidRPr="00DD74D2" w:rsidRDefault="00DD74D2" w:rsidP="00DD74D2">
            <w:pPr>
              <w:shd w:val="clear" w:color="auto" w:fill="FFFFFF"/>
              <w:spacing w:line="231" w:lineRule="atLeast"/>
              <w:ind w:left="731"/>
              <w:jc w:val="both"/>
              <w:rPr>
                <w:rFonts w:eastAsia="Microsoft YaHei UI"/>
                <w:color w:val="000000"/>
                <w:sz w:val="20"/>
                <w:lang w:val="en-US" w:eastAsia="zh-CN"/>
              </w:rPr>
            </w:pPr>
            <w:r w:rsidRPr="00DD74D2">
              <w:rPr>
                <w:rFonts w:eastAsia="Microsoft YaHei UI"/>
                <w:color w:val="000000"/>
                <w:sz w:val="20"/>
                <w:lang w:val="en-US" w:eastAsia="zh-CN"/>
              </w:rPr>
              <w:t>Other configurations are also not precluded</w:t>
            </w:r>
          </w:p>
          <w:p w14:paraId="51D45BF2"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3522384A" w14:textId="094FECC8"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 xml:space="preserve">Coverage of Msg4 can be optionally evaluated for “Rel-18 </w:t>
            </w:r>
            <w:proofErr w:type="spellStart"/>
            <w:r w:rsidRPr="00DD74D2">
              <w:rPr>
                <w:rFonts w:eastAsia="SimSun"/>
                <w:color w:val="000000"/>
                <w:sz w:val="20"/>
                <w:lang w:val="en-US" w:eastAsia="zh-CN"/>
              </w:rPr>
              <w:t>RedCap</w:t>
            </w:r>
            <w:proofErr w:type="spellEnd"/>
            <w:r w:rsidRPr="00DD74D2">
              <w:rPr>
                <w:rFonts w:eastAsia="SimSun"/>
                <w:color w:val="000000"/>
                <w:sz w:val="20"/>
                <w:lang w:val="en-US" w:eastAsia="zh-CN"/>
              </w:rPr>
              <w:t xml:space="preserve"> UE with RF+BB BW reduction to 5MHz for all DL/UL channels”</w:t>
            </w:r>
          </w:p>
          <w:p w14:paraId="7CD64F16"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44A507E3" w14:textId="77777777"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 xml:space="preserve">For Msg4 coverage evaluation of “Rel-18 </w:t>
            </w:r>
            <w:proofErr w:type="spellStart"/>
            <w:r w:rsidRPr="00DD74D2">
              <w:rPr>
                <w:rFonts w:eastAsia="Microsoft YaHei UI"/>
                <w:color w:val="000000"/>
                <w:sz w:val="20"/>
                <w:lang w:val="en-US" w:eastAsia="zh-CN"/>
              </w:rPr>
              <w:t>RedCap</w:t>
            </w:r>
            <w:proofErr w:type="spellEnd"/>
            <w:r w:rsidRPr="00DD74D2">
              <w:rPr>
                <w:rFonts w:eastAsia="Microsoft YaHei UI"/>
                <w:color w:val="000000"/>
                <w:sz w:val="20"/>
                <w:lang w:val="en-US" w:eastAsia="zh-CN"/>
              </w:rPr>
              <w:t xml:space="preserve"> UE with RF+BB BW reduction to 5MHz for all DL/UL channels”, a TBS of 1040 bits is assumed</w:t>
            </w:r>
          </w:p>
          <w:p w14:paraId="6401B051" w14:textId="2F1B0B5A"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a TBS smaller than 1040 bits can be optionally evaluated and reported by each company.</w:t>
            </w:r>
          </w:p>
          <w:p w14:paraId="2FD608FD"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107816D0" w14:textId="238AF3D9"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 xml:space="preserve">For Msg2 coverage evaluation of reference UE, Rel-17 </w:t>
            </w:r>
            <w:proofErr w:type="spellStart"/>
            <w:r w:rsidRPr="00DD74D2">
              <w:rPr>
                <w:rFonts w:eastAsia="Microsoft YaHei UI"/>
                <w:color w:val="000000"/>
                <w:sz w:val="20"/>
                <w:lang w:val="en-US" w:eastAsia="zh-CN"/>
              </w:rPr>
              <w:t>RedCap</w:t>
            </w:r>
            <w:proofErr w:type="spellEnd"/>
            <w:r w:rsidRPr="00DD74D2">
              <w:rPr>
                <w:rFonts w:eastAsia="Microsoft YaHei UI"/>
                <w:color w:val="000000"/>
                <w:sz w:val="20"/>
                <w:lang w:val="en-US" w:eastAsia="zh-CN"/>
              </w:rPr>
              <w:t xml:space="preserve"> UE, and Rel-18 </w:t>
            </w:r>
            <w:proofErr w:type="spellStart"/>
            <w:r w:rsidRPr="00DD74D2">
              <w:rPr>
                <w:rFonts w:eastAsia="Microsoft YaHei UI"/>
                <w:color w:val="000000"/>
                <w:sz w:val="20"/>
                <w:lang w:val="en-US" w:eastAsia="zh-CN"/>
              </w:rPr>
              <w:t>RedCap</w:t>
            </w:r>
            <w:proofErr w:type="spellEnd"/>
            <w:r w:rsidRPr="00DD74D2">
              <w:rPr>
                <w:rFonts w:eastAsia="Microsoft YaHei UI"/>
                <w:color w:val="000000"/>
                <w:sz w:val="20"/>
                <w:lang w:val="en-US" w:eastAsia="zh-CN"/>
              </w:rPr>
              <w:t xml:space="preserve"> UE, A TBS of 72 bits is assumed.</w:t>
            </w:r>
          </w:p>
          <w:p w14:paraId="6A0FE8F3" w14:textId="77777777" w:rsidR="00DD74D2" w:rsidRPr="00DD74D2" w:rsidRDefault="00DD74D2" w:rsidP="00DD74D2">
            <w:pPr>
              <w:spacing w:line="252" w:lineRule="auto"/>
              <w:contextualSpacing/>
              <w:jc w:val="both"/>
              <w:rPr>
                <w:rFonts w:eastAsia="Microsoft YaHei UI"/>
                <w:color w:val="000000"/>
                <w:sz w:val="20"/>
                <w:lang w:val="en-US" w:eastAsia="zh-CN"/>
              </w:rPr>
            </w:pPr>
            <w:r w:rsidRPr="00DD74D2">
              <w:rPr>
                <w:rFonts w:eastAsia="DengXian"/>
                <w:sz w:val="20"/>
                <w:highlight w:val="green"/>
                <w:lang w:val="en-US" w:eastAsia="zh-CN"/>
              </w:rPr>
              <w:t>Agreement:</w:t>
            </w:r>
          </w:p>
          <w:p w14:paraId="7F68A5BD" w14:textId="77777777"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 xml:space="preserve">For PRACH coverage evaluation of “Rel-18 </w:t>
            </w:r>
            <w:proofErr w:type="spellStart"/>
            <w:r w:rsidRPr="00DD74D2">
              <w:rPr>
                <w:rFonts w:eastAsia="Microsoft YaHei UI"/>
                <w:color w:val="000000"/>
                <w:sz w:val="20"/>
                <w:lang w:val="en-US" w:eastAsia="zh-CN"/>
              </w:rPr>
              <w:t>RedCap</w:t>
            </w:r>
            <w:proofErr w:type="spellEnd"/>
            <w:r w:rsidRPr="00DD74D2">
              <w:rPr>
                <w:rFonts w:eastAsia="Microsoft YaHei UI"/>
                <w:color w:val="000000"/>
                <w:sz w:val="20"/>
                <w:lang w:val="en-US" w:eastAsia="zh-CN"/>
              </w:rPr>
              <w:t xml:space="preserve"> UE with RF+BB BW reduction to 5MHz for all DL/UL channels”, Format 0 is used for Rural scenario and Format B4 is used for Urban scenario</w:t>
            </w:r>
          </w:p>
          <w:p w14:paraId="19538C23" w14:textId="2BB476E0"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Format C2 can be used optionally.</w:t>
            </w:r>
          </w:p>
          <w:p w14:paraId="3533E891" w14:textId="77777777" w:rsidR="00DD74D2" w:rsidRPr="00DD74D2" w:rsidRDefault="00DD74D2" w:rsidP="00DD74D2">
            <w:pPr>
              <w:spacing w:line="259" w:lineRule="auto"/>
              <w:jc w:val="both"/>
              <w:rPr>
                <w:rFonts w:eastAsia="DengXian"/>
                <w:color w:val="000000"/>
                <w:sz w:val="20"/>
                <w:lang w:val="en-US" w:eastAsia="zh-CN"/>
              </w:rPr>
            </w:pPr>
            <w:r w:rsidRPr="00DD74D2">
              <w:rPr>
                <w:rFonts w:eastAsia="游ゴシック"/>
                <w:color w:val="000000"/>
                <w:sz w:val="20"/>
                <w:lang w:val="en-US" w:eastAsia="zh-CN"/>
              </w:rPr>
              <w:t>Conclusion:</w:t>
            </w:r>
          </w:p>
          <w:p w14:paraId="471C37DC" w14:textId="237F70A6" w:rsidR="00DD74D2" w:rsidRPr="00DD74D2" w:rsidRDefault="00DD74D2" w:rsidP="00DD74D2">
            <w:pPr>
              <w:numPr>
                <w:ilvl w:val="0"/>
                <w:numId w:val="23"/>
              </w:numPr>
              <w:shd w:val="clear" w:color="auto" w:fill="FFFFFF"/>
              <w:spacing w:line="233" w:lineRule="atLeast"/>
              <w:jc w:val="both"/>
              <w:rPr>
                <w:rFonts w:eastAsia="游ゴシック"/>
                <w:color w:val="000000"/>
                <w:sz w:val="20"/>
                <w:lang w:val="en-US" w:eastAsia="zh-CN"/>
              </w:rPr>
            </w:pPr>
            <w:r w:rsidRPr="00DD74D2">
              <w:rPr>
                <w:rFonts w:eastAsia="DengXian"/>
                <w:sz w:val="20"/>
                <w:lang w:val="en-US" w:eastAsia="zh-CN"/>
              </w:rPr>
              <w:t>SLS</w:t>
            </w:r>
            <w:r w:rsidRPr="00DD74D2">
              <w:rPr>
                <w:rFonts w:eastAsia="游ゴシック"/>
                <w:color w:val="000000"/>
                <w:sz w:val="20"/>
                <w:lang w:val="en-US" w:eastAsia="zh-CN"/>
              </w:rPr>
              <w:t xml:space="preserve"> evaluation for network capacity and spectral efficiency is not conducted in Rel-18 </w:t>
            </w:r>
            <w:proofErr w:type="spellStart"/>
            <w:r w:rsidRPr="00DD74D2">
              <w:rPr>
                <w:rFonts w:eastAsia="游ゴシック"/>
                <w:color w:val="000000"/>
                <w:sz w:val="20"/>
                <w:lang w:val="en-US" w:eastAsia="zh-CN"/>
              </w:rPr>
              <w:t>RedCap</w:t>
            </w:r>
            <w:proofErr w:type="spellEnd"/>
            <w:r w:rsidRPr="00DD74D2">
              <w:rPr>
                <w:rFonts w:eastAsia="游ゴシック"/>
                <w:color w:val="000000"/>
                <w:sz w:val="20"/>
                <w:lang w:val="en-US" w:eastAsia="zh-CN"/>
              </w:rPr>
              <w:t xml:space="preserve"> SI.</w:t>
            </w:r>
          </w:p>
          <w:p w14:paraId="2097D1EF"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7B5D7D96" w14:textId="77777777"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Batang"/>
                <w:color w:val="000000"/>
                <w:sz w:val="20"/>
                <w:lang w:val="en-US" w:eastAsia="zh-CN"/>
              </w:rPr>
              <w:t>Following</w:t>
            </w:r>
            <w:r w:rsidRPr="00DD74D2">
              <w:rPr>
                <w:rFonts w:eastAsia="SimSun"/>
                <w:color w:val="000000"/>
                <w:sz w:val="20"/>
                <w:lang w:val="en-US" w:eastAsia="zh-CN"/>
              </w:rPr>
              <w:t xml:space="preserve"> evaluations are not conducted in Rel-18 </w:t>
            </w:r>
            <w:proofErr w:type="spellStart"/>
            <w:r w:rsidRPr="00DD74D2">
              <w:rPr>
                <w:rFonts w:eastAsia="SimSun"/>
                <w:color w:val="000000"/>
                <w:sz w:val="20"/>
                <w:lang w:val="en-US" w:eastAsia="zh-CN"/>
              </w:rPr>
              <w:t>RedCap</w:t>
            </w:r>
            <w:proofErr w:type="spellEnd"/>
            <w:r w:rsidRPr="00DD74D2">
              <w:rPr>
                <w:rFonts w:eastAsia="SimSun"/>
                <w:color w:val="000000"/>
                <w:sz w:val="20"/>
                <w:lang w:val="en-US" w:eastAsia="zh-CN"/>
              </w:rPr>
              <w:t xml:space="preserve"> SI</w:t>
            </w:r>
          </w:p>
          <w:p w14:paraId="4CA7D36F" w14:textId="77777777" w:rsidR="00DD74D2" w:rsidRP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Latency</w:t>
            </w:r>
          </w:p>
          <w:p w14:paraId="5D67318C" w14:textId="77777777" w:rsidR="00DD74D2" w:rsidRP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Throughput</w:t>
            </w:r>
          </w:p>
          <w:p w14:paraId="13EA95DC" w14:textId="35482DBC" w:rsidR="00DD74D2" w:rsidRP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Power saving gain</w:t>
            </w:r>
          </w:p>
          <w:p w14:paraId="2983E25A" w14:textId="77777777" w:rsidR="00DD74D2" w:rsidRPr="00DD74D2" w:rsidRDefault="00DD74D2" w:rsidP="00DD74D2">
            <w:p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Conclusion:</w:t>
            </w:r>
          </w:p>
          <w:p w14:paraId="678C943D" w14:textId="71A8F870" w:rsidR="00E618CE"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 xml:space="preserve">Evaluation of PDCCH blocking probability is not conducted in Rel-18 </w:t>
            </w:r>
            <w:proofErr w:type="spellStart"/>
            <w:r w:rsidRPr="00DD74D2">
              <w:rPr>
                <w:rFonts w:eastAsia="SimSun"/>
                <w:color w:val="000000"/>
                <w:sz w:val="20"/>
                <w:lang w:val="en-US" w:eastAsia="zh-CN"/>
              </w:rPr>
              <w:t>RedCap</w:t>
            </w:r>
            <w:proofErr w:type="spellEnd"/>
            <w:r w:rsidRPr="00DD74D2">
              <w:rPr>
                <w:rFonts w:eastAsia="SimSun"/>
                <w:color w:val="000000"/>
                <w:sz w:val="20"/>
                <w:lang w:val="en-US" w:eastAsia="zh-CN"/>
              </w:rPr>
              <w:t xml:space="preserve"> SI</w:t>
            </w:r>
          </w:p>
        </w:tc>
      </w:tr>
    </w:tbl>
    <w:p w14:paraId="74904F18" w14:textId="5F3754B0" w:rsidR="00E618CE" w:rsidRDefault="00E618CE" w:rsidP="00E618CE">
      <w:pPr>
        <w:spacing w:afterLines="50" w:after="120"/>
        <w:jc w:val="both"/>
        <w:rPr>
          <w:rFonts w:eastAsia="ＭＳ 明朝"/>
          <w:sz w:val="22"/>
          <w:szCs w:val="22"/>
          <w:lang w:val="en-US"/>
        </w:rPr>
      </w:pPr>
    </w:p>
    <w:p w14:paraId="68B8BF46" w14:textId="22C46FD7" w:rsidR="00E618CE" w:rsidRDefault="007C1D4E" w:rsidP="00E618CE">
      <w:pPr>
        <w:spacing w:afterLines="50" w:after="120"/>
        <w:jc w:val="both"/>
        <w:rPr>
          <w:rFonts w:eastAsia="ＭＳ 明朝"/>
          <w:sz w:val="22"/>
          <w:szCs w:val="22"/>
          <w:lang w:val="en-US"/>
        </w:rPr>
      </w:pPr>
      <w:r>
        <w:rPr>
          <w:rFonts w:eastAsia="ＭＳ 明朝"/>
          <w:sz w:val="22"/>
          <w:szCs w:val="22"/>
          <w:lang w:val="en-US"/>
        </w:rPr>
        <w:t xml:space="preserve">In the following section, we discuss the </w:t>
      </w:r>
      <w:r w:rsidR="003D6BEE">
        <w:rPr>
          <w:rFonts w:eastAsia="ＭＳ 明朝"/>
          <w:sz w:val="22"/>
          <w:szCs w:val="22"/>
          <w:lang w:val="en-US"/>
        </w:rPr>
        <w:t>coverage impacts on for further UE bandwidth reduction.</w:t>
      </w:r>
    </w:p>
    <w:p w14:paraId="198CA358" w14:textId="77777777" w:rsidR="007C1D4E" w:rsidRPr="00B8583E" w:rsidRDefault="007C1D4E" w:rsidP="00E618CE">
      <w:pPr>
        <w:spacing w:afterLines="50" w:after="120"/>
        <w:jc w:val="both"/>
        <w:rPr>
          <w:rFonts w:eastAsia="ＭＳ 明朝"/>
          <w:sz w:val="22"/>
          <w:szCs w:val="22"/>
          <w:lang w:val="en-US"/>
        </w:rPr>
      </w:pPr>
    </w:p>
    <w:p w14:paraId="435A446E" w14:textId="6C68C4D4" w:rsidR="00026F7B" w:rsidRPr="001B0F35" w:rsidRDefault="003B201B" w:rsidP="001B0F35">
      <w:pPr>
        <w:pStyle w:val="1"/>
        <w:numPr>
          <w:ilvl w:val="1"/>
          <w:numId w:val="17"/>
        </w:numPr>
        <w:spacing w:before="180" w:after="120"/>
        <w:rPr>
          <w:rFonts w:eastAsia="ＭＳ 明朝"/>
          <w:b/>
          <w:bCs/>
          <w:szCs w:val="24"/>
          <w:lang w:val="en-US"/>
        </w:rPr>
      </w:pPr>
      <w:r>
        <w:rPr>
          <w:rFonts w:eastAsia="ＭＳ 明朝"/>
          <w:b/>
          <w:bCs/>
          <w:szCs w:val="24"/>
          <w:lang w:val="en-US"/>
        </w:rPr>
        <w:t>Evaluation</w:t>
      </w:r>
      <w:r w:rsidR="004D6A43">
        <w:rPr>
          <w:rFonts w:eastAsia="ＭＳ 明朝"/>
          <w:b/>
          <w:bCs/>
          <w:szCs w:val="24"/>
          <w:lang w:val="en-US"/>
        </w:rPr>
        <w:t xml:space="preserve"> assumptions</w:t>
      </w:r>
    </w:p>
    <w:p w14:paraId="7B99314B" w14:textId="4DD2819C" w:rsidR="00B276CA" w:rsidRPr="00B8583E" w:rsidRDefault="00B276CA" w:rsidP="00B276CA">
      <w:pPr>
        <w:spacing w:afterLines="50" w:after="120"/>
        <w:jc w:val="both"/>
        <w:rPr>
          <w:rFonts w:eastAsia="ＭＳ 明朝"/>
          <w:sz w:val="22"/>
          <w:szCs w:val="22"/>
          <w:lang w:val="en-US"/>
        </w:rPr>
      </w:pPr>
    </w:p>
    <w:p w14:paraId="321D10C0" w14:textId="6D2A48D7" w:rsidR="005361EB" w:rsidRPr="00BE414A" w:rsidRDefault="008B15F8" w:rsidP="00BE414A">
      <w:pPr>
        <w:pStyle w:val="afc"/>
        <w:numPr>
          <w:ilvl w:val="2"/>
          <w:numId w:val="17"/>
        </w:numPr>
        <w:ind w:leftChars="0"/>
        <w:outlineLvl w:val="1"/>
        <w:rPr>
          <w:rFonts w:asciiTheme="majorHAnsi" w:hAnsiTheme="majorHAnsi" w:cstheme="majorHAnsi"/>
          <w:b/>
          <w:szCs w:val="21"/>
          <w:lang w:val="en-US"/>
        </w:rPr>
      </w:pPr>
      <w:r>
        <w:rPr>
          <w:rFonts w:asciiTheme="majorHAnsi" w:hAnsiTheme="majorHAnsi" w:cstheme="majorHAnsi"/>
          <w:b/>
          <w:szCs w:val="21"/>
          <w:lang w:val="en-US"/>
        </w:rPr>
        <w:t>General</w:t>
      </w:r>
      <w:r w:rsidR="0049464F">
        <w:rPr>
          <w:rFonts w:asciiTheme="majorHAnsi" w:hAnsiTheme="majorHAnsi" w:cstheme="majorHAnsi"/>
          <w:b/>
          <w:szCs w:val="21"/>
          <w:lang w:val="en-US"/>
        </w:rPr>
        <w:t xml:space="preserve"> assumption</w:t>
      </w:r>
      <w:r>
        <w:rPr>
          <w:rFonts w:asciiTheme="majorHAnsi" w:hAnsiTheme="majorHAnsi" w:cstheme="majorHAnsi"/>
          <w:b/>
          <w:szCs w:val="21"/>
          <w:lang w:val="en-US"/>
        </w:rPr>
        <w:t>s</w:t>
      </w:r>
    </w:p>
    <w:p w14:paraId="35A0E316" w14:textId="640CCC23" w:rsidR="00B276CA" w:rsidRDefault="003D6BEE" w:rsidP="00026F7B">
      <w:pPr>
        <w:spacing w:afterLines="50" w:after="120"/>
        <w:jc w:val="both"/>
        <w:rPr>
          <w:rFonts w:eastAsia="ＭＳ 明朝"/>
          <w:sz w:val="22"/>
          <w:szCs w:val="22"/>
          <w:lang w:val="en-US"/>
        </w:rPr>
      </w:pPr>
      <w:r>
        <w:rPr>
          <w:rFonts w:eastAsia="ＭＳ 明朝"/>
          <w:sz w:val="22"/>
          <w:szCs w:val="22"/>
          <w:lang w:val="en-US"/>
        </w:rPr>
        <w:t xml:space="preserve">Based on the agreement and TR38.830, the general evaluation assumptions for all channels are shown in Table 1. In this contribution, </w:t>
      </w:r>
      <w:r w:rsidR="00824AFA">
        <w:rPr>
          <w:rFonts w:eastAsia="ＭＳ 明朝"/>
          <w:sz w:val="22"/>
          <w:szCs w:val="22"/>
          <w:lang w:val="en-US"/>
        </w:rPr>
        <w:t xml:space="preserve">we evaluate especially for Rural at 700 MHz scenario and Urban at 2.6 GHz scenario. Regarding the evaluated channels, it was agreed that the coverage for PBCH, PDCCH CSS and SIB1 would be evaluated for further UE bandwidth reduction for Rel-18 </w:t>
      </w:r>
      <w:proofErr w:type="spellStart"/>
      <w:proofErr w:type="gramStart"/>
      <w:r w:rsidR="00824AFA">
        <w:rPr>
          <w:rFonts w:eastAsia="ＭＳ 明朝"/>
          <w:sz w:val="22"/>
          <w:szCs w:val="22"/>
          <w:lang w:val="en-US"/>
        </w:rPr>
        <w:t>eRedCap</w:t>
      </w:r>
      <w:proofErr w:type="spellEnd"/>
      <w:proofErr w:type="gramEnd"/>
      <w:r w:rsidR="00824AFA">
        <w:rPr>
          <w:rFonts w:eastAsia="ＭＳ 明朝"/>
          <w:sz w:val="22"/>
          <w:szCs w:val="22"/>
          <w:lang w:val="en-US"/>
        </w:rPr>
        <w:t xml:space="preserve"> and other channels can be evaluated optionally. In this contribution, we evaluate </w:t>
      </w:r>
      <w:r w:rsidR="009E3AD8">
        <w:rPr>
          <w:rFonts w:eastAsia="ＭＳ 明朝"/>
          <w:sz w:val="22"/>
          <w:szCs w:val="22"/>
          <w:lang w:val="en-US"/>
        </w:rPr>
        <w:t>the coverage impacts for Msg2, Msg3, Msg4, PDCCH USS, PDSCH, PUSCH and PUCCH in addition to PBCH, PDCCH CSS and SIB1.</w:t>
      </w:r>
    </w:p>
    <w:p w14:paraId="1382FF4C" w14:textId="179E8F07" w:rsidR="00B276CA" w:rsidRDefault="00B276CA" w:rsidP="00026F7B">
      <w:pPr>
        <w:spacing w:afterLines="50" w:after="120"/>
        <w:jc w:val="both"/>
        <w:rPr>
          <w:rFonts w:eastAsia="ＭＳ 明朝"/>
          <w:sz w:val="22"/>
          <w:szCs w:val="22"/>
          <w:lang w:val="en-US"/>
        </w:rPr>
      </w:pPr>
    </w:p>
    <w:p w14:paraId="38E1B544" w14:textId="32D65DEB" w:rsidR="002F28A9" w:rsidRDefault="002F28A9" w:rsidP="002F28A9">
      <w:pPr>
        <w:spacing w:afterLines="50" w:after="120"/>
        <w:jc w:val="center"/>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able 1: </w:t>
      </w:r>
      <w:r w:rsidR="003D6BEE">
        <w:rPr>
          <w:rFonts w:eastAsia="ＭＳ 明朝"/>
          <w:sz w:val="22"/>
          <w:szCs w:val="22"/>
          <w:lang w:val="en-US"/>
        </w:rPr>
        <w:t>General evaluation assumptions.</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E3792B" w:rsidRPr="00E3792B" w14:paraId="766AEA86" w14:textId="77777777" w:rsidTr="00EF3156">
        <w:trPr>
          <w:trHeight w:val="285"/>
        </w:trPr>
        <w:tc>
          <w:tcPr>
            <w:tcW w:w="2689" w:type="dxa"/>
            <w:shd w:val="clear" w:color="auto" w:fill="E7E6E6" w:themeFill="background2"/>
            <w:vAlign w:val="center"/>
          </w:tcPr>
          <w:p w14:paraId="243EFDE7" w14:textId="180C82EE" w:rsidR="00E3792B" w:rsidRDefault="00E3792B" w:rsidP="002F28A9">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4A3CE3C2" w14:textId="4B700A11" w:rsidR="00E3792B" w:rsidRPr="00E3792B" w:rsidRDefault="00E3792B" w:rsidP="002F28A9">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1CFA73BA"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Urban</w:t>
            </w:r>
          </w:p>
        </w:tc>
      </w:tr>
      <w:tr w:rsidR="00E3792B" w:rsidRPr="00E3792B" w14:paraId="10272BD1" w14:textId="77777777" w:rsidTr="0060182D">
        <w:trPr>
          <w:trHeight w:val="285"/>
        </w:trPr>
        <w:tc>
          <w:tcPr>
            <w:tcW w:w="2689" w:type="dxa"/>
            <w:shd w:val="clear" w:color="auto" w:fill="E7E6E6" w:themeFill="background2"/>
            <w:vAlign w:val="center"/>
          </w:tcPr>
          <w:p w14:paraId="3C16F4C7" w14:textId="2A8E05D0" w:rsidR="00E3792B" w:rsidRPr="00E3792B" w:rsidRDefault="00E3792B" w:rsidP="002F28A9">
            <w:pPr>
              <w:spacing w:afterLines="50" w:after="120"/>
              <w:jc w:val="center"/>
              <w:rPr>
                <w:rFonts w:eastAsia="ＭＳ 明朝"/>
                <w:sz w:val="22"/>
                <w:szCs w:val="22"/>
              </w:rPr>
            </w:pPr>
            <w:r>
              <w:rPr>
                <w:rFonts w:eastAsia="ＭＳ 明朝" w:hint="eastAsia"/>
                <w:sz w:val="22"/>
                <w:szCs w:val="22"/>
              </w:rPr>
              <w:lastRenderedPageBreak/>
              <w:t>U</w:t>
            </w:r>
            <w:r>
              <w:rPr>
                <w:rFonts w:eastAsia="ＭＳ 明朝"/>
                <w:sz w:val="22"/>
                <w:szCs w:val="22"/>
              </w:rPr>
              <w:t>E capability</w:t>
            </w:r>
          </w:p>
        </w:tc>
        <w:tc>
          <w:tcPr>
            <w:tcW w:w="1228" w:type="dxa"/>
            <w:noWrap/>
            <w:vAlign w:val="center"/>
            <w:hideMark/>
          </w:tcPr>
          <w:p w14:paraId="7EB41096" w14:textId="337AE40E"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5CED38B6"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229" w:type="dxa"/>
            <w:noWrap/>
            <w:vAlign w:val="center"/>
            <w:hideMark/>
          </w:tcPr>
          <w:p w14:paraId="13A57F74"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c>
          <w:tcPr>
            <w:tcW w:w="1196" w:type="dxa"/>
            <w:noWrap/>
            <w:vAlign w:val="center"/>
            <w:hideMark/>
          </w:tcPr>
          <w:p w14:paraId="4F1736BE" w14:textId="3CCAB0F6"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489BFA4E"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196" w:type="dxa"/>
            <w:noWrap/>
            <w:vAlign w:val="center"/>
            <w:hideMark/>
          </w:tcPr>
          <w:p w14:paraId="22DE4FAA"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r>
      <w:tr w:rsidR="00E3792B" w:rsidRPr="00E3792B" w14:paraId="67B5A8B5" w14:textId="77777777" w:rsidTr="00EF3156">
        <w:trPr>
          <w:trHeight w:val="285"/>
        </w:trPr>
        <w:tc>
          <w:tcPr>
            <w:tcW w:w="2689" w:type="dxa"/>
            <w:shd w:val="clear" w:color="auto" w:fill="E7E6E6" w:themeFill="background2"/>
            <w:vAlign w:val="center"/>
          </w:tcPr>
          <w:p w14:paraId="5EA0BBDC" w14:textId="026D546F" w:rsidR="00E3792B" w:rsidRDefault="00E3792B" w:rsidP="002F28A9">
            <w:pPr>
              <w:spacing w:afterLines="50" w:after="120"/>
              <w:jc w:val="center"/>
              <w:rPr>
                <w:rFonts w:eastAsia="ＭＳ 明朝"/>
                <w:sz w:val="22"/>
                <w:szCs w:val="22"/>
              </w:rPr>
            </w:pPr>
            <w:proofErr w:type="spellStart"/>
            <w:r>
              <w:rPr>
                <w:rFonts w:eastAsia="ＭＳ 明朝"/>
                <w:sz w:val="22"/>
                <w:szCs w:val="22"/>
              </w:rPr>
              <w:t>Center</w:t>
            </w:r>
            <w:proofErr w:type="spellEnd"/>
            <w:r>
              <w:rPr>
                <w:rFonts w:eastAsia="ＭＳ 明朝"/>
                <w:sz w:val="22"/>
                <w:szCs w:val="22"/>
              </w:rPr>
              <w:t xml:space="preserve"> frequency</w:t>
            </w:r>
          </w:p>
        </w:tc>
        <w:tc>
          <w:tcPr>
            <w:tcW w:w="3685" w:type="dxa"/>
            <w:gridSpan w:val="3"/>
            <w:noWrap/>
            <w:vAlign w:val="center"/>
            <w:hideMark/>
          </w:tcPr>
          <w:p w14:paraId="56BB9BFD" w14:textId="7E640856" w:rsidR="00E3792B" w:rsidRPr="00E3792B" w:rsidRDefault="00E3792B" w:rsidP="002F28A9">
            <w:pPr>
              <w:spacing w:afterLines="50" w:after="120"/>
              <w:jc w:val="center"/>
              <w:rPr>
                <w:rFonts w:eastAsia="ＭＳ 明朝"/>
                <w:sz w:val="22"/>
                <w:szCs w:val="22"/>
              </w:rPr>
            </w:pPr>
            <w:r>
              <w:rPr>
                <w:rFonts w:eastAsia="ＭＳ 明朝"/>
                <w:sz w:val="22"/>
                <w:szCs w:val="22"/>
              </w:rPr>
              <w:t>700 M</w:t>
            </w:r>
            <w:r w:rsidRPr="00E3792B">
              <w:rPr>
                <w:rFonts w:eastAsia="ＭＳ 明朝"/>
                <w:sz w:val="22"/>
                <w:szCs w:val="22"/>
              </w:rPr>
              <w:t>Hz</w:t>
            </w:r>
          </w:p>
        </w:tc>
        <w:tc>
          <w:tcPr>
            <w:tcW w:w="3588" w:type="dxa"/>
            <w:gridSpan w:val="3"/>
            <w:noWrap/>
            <w:vAlign w:val="center"/>
            <w:hideMark/>
          </w:tcPr>
          <w:p w14:paraId="765C0B41"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2.6 GHz</w:t>
            </w:r>
          </w:p>
        </w:tc>
      </w:tr>
      <w:tr w:rsidR="00E3792B" w:rsidRPr="00E3792B" w14:paraId="2E42B457" w14:textId="77777777" w:rsidTr="00EF3156">
        <w:trPr>
          <w:trHeight w:val="285"/>
        </w:trPr>
        <w:tc>
          <w:tcPr>
            <w:tcW w:w="2689" w:type="dxa"/>
            <w:shd w:val="clear" w:color="auto" w:fill="E7E6E6" w:themeFill="background2"/>
            <w:vAlign w:val="center"/>
          </w:tcPr>
          <w:p w14:paraId="432249FF" w14:textId="7D8D5FD9" w:rsidR="00E3792B" w:rsidRDefault="00E3792B" w:rsidP="002F28A9">
            <w:pPr>
              <w:spacing w:afterLines="50" w:after="120"/>
              <w:jc w:val="center"/>
              <w:rPr>
                <w:rFonts w:eastAsia="ＭＳ 明朝"/>
                <w:sz w:val="22"/>
                <w:szCs w:val="22"/>
              </w:rPr>
            </w:pPr>
            <w:r>
              <w:rPr>
                <w:rFonts w:eastAsia="ＭＳ 明朝"/>
                <w:sz w:val="22"/>
                <w:szCs w:val="22"/>
              </w:rPr>
              <w:t>Bandwidth</w:t>
            </w:r>
          </w:p>
        </w:tc>
        <w:tc>
          <w:tcPr>
            <w:tcW w:w="1228" w:type="dxa"/>
            <w:noWrap/>
            <w:vAlign w:val="center"/>
            <w:hideMark/>
          </w:tcPr>
          <w:p w14:paraId="3F1604D1" w14:textId="5753C10F" w:rsidR="00E3792B" w:rsidRPr="00E3792B" w:rsidRDefault="00E3792B" w:rsidP="002F28A9">
            <w:pPr>
              <w:spacing w:afterLines="50" w:after="120"/>
              <w:jc w:val="center"/>
              <w:rPr>
                <w:rFonts w:eastAsia="ＭＳ 明朝"/>
                <w:sz w:val="22"/>
                <w:szCs w:val="22"/>
              </w:rPr>
            </w:pPr>
            <w:r>
              <w:rPr>
                <w:rFonts w:eastAsia="ＭＳ 明朝"/>
                <w:sz w:val="22"/>
                <w:szCs w:val="22"/>
              </w:rPr>
              <w:t>2</w:t>
            </w:r>
            <w:r w:rsidRPr="00E3792B">
              <w:rPr>
                <w:rFonts w:eastAsia="ＭＳ 明朝"/>
                <w:sz w:val="22"/>
                <w:szCs w:val="22"/>
              </w:rPr>
              <w:t>0 MHz</w:t>
            </w:r>
          </w:p>
        </w:tc>
        <w:tc>
          <w:tcPr>
            <w:tcW w:w="1228" w:type="dxa"/>
            <w:noWrap/>
            <w:vAlign w:val="center"/>
            <w:hideMark/>
          </w:tcPr>
          <w:p w14:paraId="4AC39054"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20 MHz</w:t>
            </w:r>
          </w:p>
        </w:tc>
        <w:tc>
          <w:tcPr>
            <w:tcW w:w="1229" w:type="dxa"/>
            <w:noWrap/>
            <w:vAlign w:val="center"/>
            <w:hideMark/>
          </w:tcPr>
          <w:p w14:paraId="4B84CE84"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5 MHz</w:t>
            </w:r>
          </w:p>
        </w:tc>
        <w:tc>
          <w:tcPr>
            <w:tcW w:w="1196" w:type="dxa"/>
            <w:noWrap/>
            <w:vAlign w:val="center"/>
            <w:hideMark/>
          </w:tcPr>
          <w:p w14:paraId="40F37C4A"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100 MHz</w:t>
            </w:r>
          </w:p>
        </w:tc>
        <w:tc>
          <w:tcPr>
            <w:tcW w:w="1196" w:type="dxa"/>
            <w:noWrap/>
            <w:vAlign w:val="center"/>
            <w:hideMark/>
          </w:tcPr>
          <w:p w14:paraId="57F3F0A8"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20 MHz</w:t>
            </w:r>
          </w:p>
        </w:tc>
        <w:tc>
          <w:tcPr>
            <w:tcW w:w="1196" w:type="dxa"/>
            <w:noWrap/>
            <w:vAlign w:val="center"/>
            <w:hideMark/>
          </w:tcPr>
          <w:p w14:paraId="44644BB3"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5 MHz</w:t>
            </w:r>
          </w:p>
        </w:tc>
      </w:tr>
      <w:tr w:rsidR="00E3792B" w:rsidRPr="00E3792B" w14:paraId="157DBE60" w14:textId="77777777" w:rsidTr="00EF3156">
        <w:trPr>
          <w:trHeight w:val="285"/>
        </w:trPr>
        <w:tc>
          <w:tcPr>
            <w:tcW w:w="2689" w:type="dxa"/>
            <w:shd w:val="clear" w:color="auto" w:fill="E7E6E6" w:themeFill="background2"/>
            <w:vAlign w:val="center"/>
          </w:tcPr>
          <w:p w14:paraId="0B529839" w14:textId="1B58E596" w:rsidR="00E3792B" w:rsidRDefault="00E3792B" w:rsidP="002F28A9">
            <w:pPr>
              <w:spacing w:afterLines="50" w:after="120"/>
              <w:jc w:val="center"/>
              <w:rPr>
                <w:rFonts w:eastAsia="ＭＳ 明朝"/>
                <w:sz w:val="22"/>
                <w:szCs w:val="22"/>
              </w:rPr>
            </w:pPr>
            <w:r>
              <w:rPr>
                <w:rFonts w:eastAsia="ＭＳ 明朝"/>
                <w:sz w:val="22"/>
                <w:szCs w:val="22"/>
              </w:rPr>
              <w:t>Maximum number of RB</w:t>
            </w:r>
          </w:p>
        </w:tc>
        <w:tc>
          <w:tcPr>
            <w:tcW w:w="1228" w:type="dxa"/>
            <w:noWrap/>
            <w:vAlign w:val="center"/>
            <w:hideMark/>
          </w:tcPr>
          <w:p w14:paraId="500D2D72" w14:textId="157D848B" w:rsidR="00E3792B" w:rsidRPr="00E3792B" w:rsidRDefault="00E3792B" w:rsidP="002F28A9">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06</w:t>
            </w:r>
          </w:p>
        </w:tc>
        <w:tc>
          <w:tcPr>
            <w:tcW w:w="1228" w:type="dxa"/>
            <w:noWrap/>
            <w:vAlign w:val="center"/>
            <w:hideMark/>
          </w:tcPr>
          <w:p w14:paraId="24953EF7" w14:textId="645938A0" w:rsidR="00E3792B" w:rsidRPr="00E3792B" w:rsidRDefault="00E3792B" w:rsidP="002F28A9">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06</w:t>
            </w:r>
          </w:p>
        </w:tc>
        <w:tc>
          <w:tcPr>
            <w:tcW w:w="1229" w:type="dxa"/>
            <w:noWrap/>
            <w:vAlign w:val="center"/>
            <w:hideMark/>
          </w:tcPr>
          <w:p w14:paraId="0C9D4753" w14:textId="65948169" w:rsidR="00E3792B" w:rsidRPr="00E3792B" w:rsidRDefault="00E3792B" w:rsidP="002F28A9">
            <w:pPr>
              <w:spacing w:afterLines="50" w:after="120"/>
              <w:jc w:val="center"/>
              <w:rPr>
                <w:rFonts w:eastAsia="ＭＳ 明朝"/>
                <w:sz w:val="22"/>
                <w:szCs w:val="22"/>
              </w:rPr>
            </w:pPr>
            <w:r>
              <w:rPr>
                <w:rFonts w:eastAsia="ＭＳ 明朝" w:hint="eastAsia"/>
                <w:sz w:val="22"/>
                <w:szCs w:val="22"/>
              </w:rPr>
              <w:t>2</w:t>
            </w:r>
            <w:r>
              <w:rPr>
                <w:rFonts w:eastAsia="ＭＳ 明朝"/>
                <w:sz w:val="22"/>
                <w:szCs w:val="22"/>
              </w:rPr>
              <w:t>5</w:t>
            </w:r>
          </w:p>
        </w:tc>
        <w:tc>
          <w:tcPr>
            <w:tcW w:w="1196" w:type="dxa"/>
            <w:noWrap/>
            <w:vAlign w:val="center"/>
            <w:hideMark/>
          </w:tcPr>
          <w:p w14:paraId="08C5FA78"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273</w:t>
            </w:r>
          </w:p>
        </w:tc>
        <w:tc>
          <w:tcPr>
            <w:tcW w:w="1196" w:type="dxa"/>
            <w:noWrap/>
            <w:vAlign w:val="center"/>
            <w:hideMark/>
          </w:tcPr>
          <w:p w14:paraId="2E2693BA"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51</w:t>
            </w:r>
          </w:p>
        </w:tc>
        <w:tc>
          <w:tcPr>
            <w:tcW w:w="1196" w:type="dxa"/>
            <w:noWrap/>
            <w:vAlign w:val="center"/>
            <w:hideMark/>
          </w:tcPr>
          <w:p w14:paraId="18FE2103" w14:textId="27980769"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11</w:t>
            </w:r>
          </w:p>
        </w:tc>
      </w:tr>
      <w:tr w:rsidR="00E3792B" w:rsidRPr="00E3792B" w14:paraId="4F9DECD7" w14:textId="77777777" w:rsidTr="00EF3156">
        <w:trPr>
          <w:trHeight w:val="285"/>
        </w:trPr>
        <w:tc>
          <w:tcPr>
            <w:tcW w:w="2689" w:type="dxa"/>
            <w:shd w:val="clear" w:color="auto" w:fill="E7E6E6" w:themeFill="background2"/>
            <w:vAlign w:val="center"/>
          </w:tcPr>
          <w:p w14:paraId="6097A928" w14:textId="59DFDF6E" w:rsidR="00E3792B" w:rsidRDefault="002F28A9" w:rsidP="002F28A9">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CS</w:t>
            </w:r>
          </w:p>
        </w:tc>
        <w:tc>
          <w:tcPr>
            <w:tcW w:w="3685" w:type="dxa"/>
            <w:gridSpan w:val="3"/>
            <w:noWrap/>
            <w:vAlign w:val="center"/>
            <w:hideMark/>
          </w:tcPr>
          <w:p w14:paraId="13FD2977" w14:textId="7AA6805F" w:rsidR="00E3792B" w:rsidRPr="00E3792B" w:rsidRDefault="00E3792B" w:rsidP="002F28A9">
            <w:pPr>
              <w:spacing w:afterLines="50" w:after="120"/>
              <w:jc w:val="center"/>
              <w:rPr>
                <w:rFonts w:eastAsia="ＭＳ 明朝"/>
                <w:sz w:val="22"/>
                <w:szCs w:val="22"/>
              </w:rPr>
            </w:pPr>
            <w:r>
              <w:rPr>
                <w:rFonts w:eastAsia="ＭＳ 明朝"/>
                <w:sz w:val="22"/>
                <w:szCs w:val="22"/>
              </w:rPr>
              <w:t>15</w:t>
            </w:r>
            <w:r w:rsidRPr="00E3792B">
              <w:rPr>
                <w:rFonts w:eastAsia="ＭＳ 明朝"/>
                <w:sz w:val="22"/>
                <w:szCs w:val="22"/>
              </w:rPr>
              <w:t xml:space="preserve"> kHz</w:t>
            </w:r>
          </w:p>
        </w:tc>
        <w:tc>
          <w:tcPr>
            <w:tcW w:w="3588" w:type="dxa"/>
            <w:gridSpan w:val="3"/>
            <w:noWrap/>
            <w:vAlign w:val="center"/>
            <w:hideMark/>
          </w:tcPr>
          <w:p w14:paraId="722C83BB"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30 kHz</w:t>
            </w:r>
          </w:p>
        </w:tc>
      </w:tr>
      <w:tr w:rsidR="00E3792B" w:rsidRPr="00E3792B" w14:paraId="002D5C35" w14:textId="77777777" w:rsidTr="00EF3156">
        <w:trPr>
          <w:trHeight w:val="285"/>
        </w:trPr>
        <w:tc>
          <w:tcPr>
            <w:tcW w:w="2689" w:type="dxa"/>
            <w:shd w:val="clear" w:color="auto" w:fill="E7E6E6" w:themeFill="background2"/>
            <w:vAlign w:val="center"/>
          </w:tcPr>
          <w:p w14:paraId="250F9DD6" w14:textId="1A52B70D" w:rsidR="00E3792B" w:rsidRDefault="002F28A9" w:rsidP="002F28A9">
            <w:pPr>
              <w:spacing w:afterLines="50" w:after="120"/>
              <w:jc w:val="center"/>
              <w:rPr>
                <w:rFonts w:eastAsia="ＭＳ 明朝"/>
                <w:sz w:val="22"/>
                <w:szCs w:val="22"/>
              </w:rPr>
            </w:pPr>
            <w:r>
              <w:rPr>
                <w:rFonts w:eastAsia="ＭＳ 明朝" w:hint="eastAsia"/>
                <w:sz w:val="22"/>
                <w:szCs w:val="22"/>
              </w:rPr>
              <w:t>D</w:t>
            </w:r>
            <w:r>
              <w:rPr>
                <w:rFonts w:eastAsia="ＭＳ 明朝"/>
                <w:sz w:val="22"/>
                <w:szCs w:val="22"/>
              </w:rPr>
              <w:t>uplex or TDD pattern</w:t>
            </w:r>
          </w:p>
        </w:tc>
        <w:tc>
          <w:tcPr>
            <w:tcW w:w="3685" w:type="dxa"/>
            <w:gridSpan w:val="3"/>
            <w:noWrap/>
            <w:vAlign w:val="center"/>
            <w:hideMark/>
          </w:tcPr>
          <w:p w14:paraId="7893E3BF" w14:textId="35414C0F" w:rsidR="00E3792B" w:rsidRPr="00E3792B" w:rsidRDefault="00E3792B" w:rsidP="002F28A9">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DD</w:t>
            </w:r>
          </w:p>
        </w:tc>
        <w:tc>
          <w:tcPr>
            <w:tcW w:w="3588" w:type="dxa"/>
            <w:gridSpan w:val="3"/>
            <w:noWrap/>
            <w:vAlign w:val="center"/>
            <w:hideMark/>
          </w:tcPr>
          <w:p w14:paraId="5C9508F3" w14:textId="22988B7B"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DDDDDDDSUU (S: 6D:4G:4U)</w:t>
            </w:r>
          </w:p>
        </w:tc>
      </w:tr>
      <w:tr w:rsidR="002F28A9" w:rsidRPr="00E3792B" w14:paraId="068E8B96" w14:textId="77777777" w:rsidTr="00EF3156">
        <w:trPr>
          <w:trHeight w:val="285"/>
        </w:trPr>
        <w:tc>
          <w:tcPr>
            <w:tcW w:w="2689" w:type="dxa"/>
            <w:shd w:val="clear" w:color="auto" w:fill="E7E6E6" w:themeFill="background2"/>
            <w:vAlign w:val="center"/>
          </w:tcPr>
          <w:p w14:paraId="68200E32" w14:textId="75ADA5D6" w:rsidR="002F28A9" w:rsidRPr="00E3792B" w:rsidRDefault="002F28A9" w:rsidP="002F28A9">
            <w:pPr>
              <w:spacing w:afterLines="50" w:after="120"/>
              <w:jc w:val="center"/>
              <w:rPr>
                <w:rFonts w:eastAsia="ＭＳ 明朝"/>
                <w:sz w:val="22"/>
                <w:szCs w:val="22"/>
              </w:rPr>
            </w:pPr>
            <w:proofErr w:type="spellStart"/>
            <w:r w:rsidRPr="00A57D58">
              <w:t>LoS</w:t>
            </w:r>
            <w:proofErr w:type="spellEnd"/>
            <w:r w:rsidRPr="00A57D58">
              <w:t>/</w:t>
            </w:r>
            <w:proofErr w:type="spellStart"/>
            <w:r w:rsidRPr="00A57D58">
              <w:t>NLoS</w:t>
            </w:r>
            <w:proofErr w:type="spellEnd"/>
          </w:p>
        </w:tc>
        <w:tc>
          <w:tcPr>
            <w:tcW w:w="7273" w:type="dxa"/>
            <w:gridSpan w:val="6"/>
            <w:noWrap/>
            <w:vAlign w:val="center"/>
            <w:hideMark/>
          </w:tcPr>
          <w:p w14:paraId="089CD60B" w14:textId="1671546E" w:rsidR="002F28A9" w:rsidRPr="00E3792B" w:rsidRDefault="002F28A9" w:rsidP="002F28A9">
            <w:pPr>
              <w:spacing w:afterLines="50" w:after="120"/>
              <w:jc w:val="center"/>
              <w:rPr>
                <w:rFonts w:eastAsia="ＭＳ 明朝"/>
                <w:sz w:val="22"/>
                <w:szCs w:val="22"/>
              </w:rPr>
            </w:pPr>
            <w:proofErr w:type="spellStart"/>
            <w:r w:rsidRPr="00E3792B">
              <w:rPr>
                <w:rFonts w:eastAsia="ＭＳ 明朝"/>
                <w:sz w:val="22"/>
                <w:szCs w:val="22"/>
              </w:rPr>
              <w:t>NLoS</w:t>
            </w:r>
            <w:proofErr w:type="spellEnd"/>
          </w:p>
        </w:tc>
      </w:tr>
      <w:tr w:rsidR="002F28A9" w:rsidRPr="00E3792B" w14:paraId="305A26D9" w14:textId="77777777" w:rsidTr="00EF3156">
        <w:trPr>
          <w:trHeight w:val="285"/>
        </w:trPr>
        <w:tc>
          <w:tcPr>
            <w:tcW w:w="2689" w:type="dxa"/>
            <w:shd w:val="clear" w:color="auto" w:fill="E7E6E6" w:themeFill="background2"/>
            <w:vAlign w:val="center"/>
          </w:tcPr>
          <w:p w14:paraId="57B0C39D" w14:textId="21BFF9CE" w:rsidR="002F28A9" w:rsidRPr="00E3792B" w:rsidRDefault="002F28A9" w:rsidP="002F28A9">
            <w:pPr>
              <w:spacing w:afterLines="50" w:after="120"/>
              <w:jc w:val="center"/>
              <w:rPr>
                <w:rFonts w:eastAsia="ＭＳ 明朝"/>
                <w:sz w:val="22"/>
                <w:szCs w:val="22"/>
              </w:rPr>
            </w:pPr>
            <w:r w:rsidRPr="00A57D58">
              <w:t>Channel model</w:t>
            </w:r>
          </w:p>
        </w:tc>
        <w:tc>
          <w:tcPr>
            <w:tcW w:w="7273" w:type="dxa"/>
            <w:gridSpan w:val="6"/>
            <w:noWrap/>
            <w:vAlign w:val="center"/>
            <w:hideMark/>
          </w:tcPr>
          <w:p w14:paraId="05D66279" w14:textId="3EA959EC" w:rsidR="002F28A9" w:rsidRPr="00E3792B" w:rsidRDefault="002F28A9" w:rsidP="002F28A9">
            <w:pPr>
              <w:spacing w:afterLines="50" w:after="120"/>
              <w:jc w:val="center"/>
              <w:rPr>
                <w:rFonts w:eastAsia="ＭＳ 明朝"/>
                <w:sz w:val="22"/>
                <w:szCs w:val="22"/>
              </w:rPr>
            </w:pPr>
            <w:r w:rsidRPr="00E3792B">
              <w:rPr>
                <w:rFonts w:eastAsia="ＭＳ 明朝"/>
                <w:sz w:val="22"/>
                <w:szCs w:val="22"/>
              </w:rPr>
              <w:t>TDL-C</w:t>
            </w:r>
          </w:p>
          <w:p w14:paraId="16CA7145" w14:textId="0C8C791A" w:rsidR="002F28A9" w:rsidRPr="00E3792B" w:rsidRDefault="002F28A9" w:rsidP="002F28A9">
            <w:pPr>
              <w:spacing w:afterLines="50" w:after="120"/>
              <w:jc w:val="center"/>
              <w:rPr>
                <w:rFonts w:eastAsia="ＭＳ 明朝"/>
                <w:sz w:val="22"/>
                <w:szCs w:val="22"/>
              </w:rPr>
            </w:pPr>
          </w:p>
        </w:tc>
      </w:tr>
      <w:tr w:rsidR="002F28A9" w:rsidRPr="00E3792B" w14:paraId="4505C463" w14:textId="77777777" w:rsidTr="00EF3156">
        <w:trPr>
          <w:trHeight w:val="285"/>
        </w:trPr>
        <w:tc>
          <w:tcPr>
            <w:tcW w:w="2689" w:type="dxa"/>
            <w:shd w:val="clear" w:color="auto" w:fill="E7E6E6" w:themeFill="background2"/>
            <w:vAlign w:val="center"/>
          </w:tcPr>
          <w:p w14:paraId="38BAEC21" w14:textId="5CDF1F70" w:rsidR="002F28A9" w:rsidRPr="00E3792B" w:rsidRDefault="002F28A9" w:rsidP="002F28A9">
            <w:pPr>
              <w:spacing w:afterLines="50" w:after="120"/>
              <w:jc w:val="center"/>
              <w:rPr>
                <w:rFonts w:eastAsia="ＭＳ 明朝"/>
                <w:sz w:val="22"/>
                <w:szCs w:val="22"/>
              </w:rPr>
            </w:pPr>
            <w:r w:rsidRPr="00A57D58">
              <w:t>Delay spread</w:t>
            </w:r>
          </w:p>
        </w:tc>
        <w:tc>
          <w:tcPr>
            <w:tcW w:w="7273" w:type="dxa"/>
            <w:gridSpan w:val="6"/>
            <w:noWrap/>
            <w:vAlign w:val="center"/>
            <w:hideMark/>
          </w:tcPr>
          <w:p w14:paraId="19FD4306" w14:textId="6D2094CB" w:rsidR="002F28A9" w:rsidRPr="00E3792B" w:rsidRDefault="002F28A9" w:rsidP="002F28A9">
            <w:pPr>
              <w:spacing w:afterLines="50" w:after="120"/>
              <w:jc w:val="center"/>
              <w:rPr>
                <w:rFonts w:eastAsia="ＭＳ 明朝"/>
                <w:sz w:val="22"/>
                <w:szCs w:val="22"/>
              </w:rPr>
            </w:pPr>
            <w:r w:rsidRPr="00E3792B">
              <w:rPr>
                <w:rFonts w:eastAsia="ＭＳ 明朝"/>
                <w:sz w:val="22"/>
                <w:szCs w:val="22"/>
              </w:rPr>
              <w:t>300</w:t>
            </w:r>
            <w:r>
              <w:rPr>
                <w:rFonts w:eastAsia="ＭＳ 明朝"/>
                <w:sz w:val="22"/>
                <w:szCs w:val="22"/>
              </w:rPr>
              <w:t xml:space="preserve"> ns</w:t>
            </w:r>
          </w:p>
          <w:p w14:paraId="710BF28D" w14:textId="2400F3A8" w:rsidR="002F28A9" w:rsidRPr="00E3792B" w:rsidRDefault="002F28A9" w:rsidP="002F28A9">
            <w:pPr>
              <w:spacing w:afterLines="50" w:after="120"/>
              <w:jc w:val="center"/>
              <w:rPr>
                <w:rFonts w:eastAsia="ＭＳ 明朝"/>
                <w:sz w:val="22"/>
                <w:szCs w:val="22"/>
              </w:rPr>
            </w:pPr>
          </w:p>
        </w:tc>
      </w:tr>
      <w:tr w:rsidR="002F28A9" w:rsidRPr="00E3792B" w14:paraId="58696075" w14:textId="77777777" w:rsidTr="00EF3156">
        <w:trPr>
          <w:trHeight w:val="285"/>
        </w:trPr>
        <w:tc>
          <w:tcPr>
            <w:tcW w:w="2689" w:type="dxa"/>
            <w:shd w:val="clear" w:color="auto" w:fill="E7E6E6" w:themeFill="background2"/>
            <w:vAlign w:val="center"/>
          </w:tcPr>
          <w:p w14:paraId="3107413F" w14:textId="76C5F017" w:rsidR="002F28A9" w:rsidRPr="00E3792B" w:rsidRDefault="002F28A9" w:rsidP="002F28A9">
            <w:pPr>
              <w:spacing w:afterLines="50" w:after="120"/>
              <w:jc w:val="center"/>
              <w:rPr>
                <w:rFonts w:eastAsia="ＭＳ 明朝"/>
                <w:sz w:val="22"/>
                <w:szCs w:val="22"/>
              </w:rPr>
            </w:pPr>
            <w:r w:rsidRPr="00A57D58">
              <w:t>Mobile speed</w:t>
            </w:r>
          </w:p>
        </w:tc>
        <w:tc>
          <w:tcPr>
            <w:tcW w:w="7273" w:type="dxa"/>
            <w:gridSpan w:val="6"/>
            <w:noWrap/>
            <w:vAlign w:val="center"/>
            <w:hideMark/>
          </w:tcPr>
          <w:p w14:paraId="1AF5F5D3" w14:textId="70C6D9CD" w:rsidR="002F28A9" w:rsidRPr="00E3792B" w:rsidRDefault="002F28A9" w:rsidP="002F28A9">
            <w:pPr>
              <w:spacing w:afterLines="50" w:after="120"/>
              <w:jc w:val="center"/>
              <w:rPr>
                <w:rFonts w:eastAsia="ＭＳ 明朝"/>
                <w:sz w:val="22"/>
                <w:szCs w:val="22"/>
              </w:rPr>
            </w:pPr>
            <w:r w:rsidRPr="00E3792B">
              <w:rPr>
                <w:rFonts w:eastAsia="ＭＳ 明朝"/>
                <w:sz w:val="22"/>
                <w:szCs w:val="22"/>
              </w:rPr>
              <w:t>3 km/h</w:t>
            </w:r>
          </w:p>
          <w:p w14:paraId="1632D0A3" w14:textId="68E45D64" w:rsidR="002F28A9" w:rsidRPr="00E3792B" w:rsidRDefault="002F28A9" w:rsidP="002F28A9">
            <w:pPr>
              <w:spacing w:afterLines="50" w:after="120"/>
              <w:jc w:val="center"/>
              <w:rPr>
                <w:rFonts w:eastAsia="ＭＳ 明朝"/>
                <w:sz w:val="22"/>
                <w:szCs w:val="22"/>
              </w:rPr>
            </w:pPr>
          </w:p>
        </w:tc>
      </w:tr>
      <w:tr w:rsidR="00EF3156" w:rsidRPr="00E3792B" w14:paraId="2D9BEAE5" w14:textId="77777777" w:rsidTr="00EF3156">
        <w:trPr>
          <w:trHeight w:val="285"/>
        </w:trPr>
        <w:tc>
          <w:tcPr>
            <w:tcW w:w="2689" w:type="dxa"/>
            <w:shd w:val="clear" w:color="auto" w:fill="E7E6E6" w:themeFill="background2"/>
          </w:tcPr>
          <w:p w14:paraId="146975D0" w14:textId="60DDE225" w:rsidR="00EF3156" w:rsidRPr="00EF3156" w:rsidRDefault="00EF3156" w:rsidP="00EF3156">
            <w:pPr>
              <w:spacing w:afterLines="50" w:after="120"/>
              <w:jc w:val="center"/>
              <w:rPr>
                <w:sz w:val="22"/>
                <w:szCs w:val="18"/>
              </w:rPr>
            </w:pPr>
            <w:r w:rsidRPr="00EF3156">
              <w:rPr>
                <w:sz w:val="22"/>
                <w:szCs w:val="18"/>
              </w:rPr>
              <w:t>Number of layers</w:t>
            </w:r>
          </w:p>
        </w:tc>
        <w:tc>
          <w:tcPr>
            <w:tcW w:w="7273" w:type="dxa"/>
            <w:gridSpan w:val="6"/>
            <w:noWrap/>
          </w:tcPr>
          <w:p w14:paraId="2CD9764B" w14:textId="40F7B4CE" w:rsidR="00EF3156" w:rsidRPr="00EF3156" w:rsidRDefault="00EF3156" w:rsidP="00EF3156">
            <w:pPr>
              <w:spacing w:afterLines="50" w:after="120"/>
              <w:jc w:val="center"/>
              <w:rPr>
                <w:rFonts w:eastAsia="ＭＳ 明朝"/>
                <w:sz w:val="22"/>
                <w:szCs w:val="18"/>
              </w:rPr>
            </w:pPr>
            <w:r>
              <w:rPr>
                <w:sz w:val="22"/>
                <w:szCs w:val="18"/>
              </w:rPr>
              <w:t>1</w:t>
            </w:r>
          </w:p>
        </w:tc>
      </w:tr>
    </w:tbl>
    <w:p w14:paraId="525499FA" w14:textId="594717F9" w:rsidR="00026F7B" w:rsidRDefault="00026F7B" w:rsidP="00026F7B">
      <w:pPr>
        <w:spacing w:afterLines="50" w:after="120"/>
        <w:jc w:val="both"/>
        <w:rPr>
          <w:rFonts w:eastAsia="ＭＳ 明朝"/>
          <w:sz w:val="22"/>
          <w:szCs w:val="22"/>
          <w:lang w:val="en-US"/>
        </w:rPr>
      </w:pPr>
    </w:p>
    <w:p w14:paraId="176F9316" w14:textId="77777777" w:rsidR="0060182D" w:rsidRPr="00B8583E" w:rsidRDefault="0060182D" w:rsidP="00026F7B">
      <w:pPr>
        <w:spacing w:afterLines="50" w:after="120"/>
        <w:jc w:val="both"/>
        <w:rPr>
          <w:rFonts w:eastAsia="ＭＳ 明朝"/>
          <w:sz w:val="22"/>
          <w:szCs w:val="22"/>
          <w:lang w:val="en-US"/>
        </w:rPr>
      </w:pPr>
    </w:p>
    <w:p w14:paraId="453103A4" w14:textId="500D3DC6" w:rsidR="002F3F4F" w:rsidRPr="00BE414A" w:rsidRDefault="008B15F8" w:rsidP="00BE414A">
      <w:pPr>
        <w:pStyle w:val="afc"/>
        <w:numPr>
          <w:ilvl w:val="2"/>
          <w:numId w:val="17"/>
        </w:numPr>
        <w:ind w:leftChars="0"/>
        <w:outlineLvl w:val="1"/>
        <w:rPr>
          <w:rFonts w:asciiTheme="majorHAnsi" w:hAnsiTheme="majorHAnsi" w:cstheme="majorHAnsi"/>
          <w:b/>
          <w:szCs w:val="21"/>
          <w:lang w:val="en-US"/>
        </w:rPr>
      </w:pPr>
      <w:r>
        <w:rPr>
          <w:rFonts w:asciiTheme="majorHAnsi" w:hAnsiTheme="majorHAnsi" w:cstheme="majorHAnsi"/>
          <w:b/>
          <w:szCs w:val="21"/>
          <w:lang w:val="en-US"/>
        </w:rPr>
        <w:t>Channel specific assumptions</w:t>
      </w:r>
    </w:p>
    <w:p w14:paraId="6194C12A" w14:textId="67414582" w:rsidR="00026F7B" w:rsidRDefault="009E3AD8" w:rsidP="00026F7B">
      <w:pPr>
        <w:spacing w:afterLines="50" w:after="120"/>
        <w:jc w:val="both"/>
        <w:rPr>
          <w:rFonts w:eastAsia="ＭＳ 明朝"/>
          <w:sz w:val="22"/>
          <w:szCs w:val="22"/>
          <w:lang w:val="en-US"/>
        </w:rPr>
      </w:pPr>
      <w:bookmarkStart w:id="4" w:name="_Hlk102028685"/>
      <w:r>
        <w:rPr>
          <w:rFonts w:eastAsia="ＭＳ 明朝"/>
          <w:sz w:val="22"/>
          <w:szCs w:val="22"/>
          <w:lang w:val="en-US"/>
        </w:rPr>
        <w:t xml:space="preserve">In this section, we provide more detailed evaluation assumptions for each channel. </w:t>
      </w:r>
    </w:p>
    <w:p w14:paraId="441D6D6E" w14:textId="77777777" w:rsidR="0060182D" w:rsidRDefault="0060182D" w:rsidP="00026F7B">
      <w:pPr>
        <w:spacing w:afterLines="50" w:after="120"/>
        <w:jc w:val="both"/>
        <w:rPr>
          <w:rFonts w:eastAsia="ＭＳ 明朝"/>
          <w:sz w:val="22"/>
          <w:szCs w:val="22"/>
          <w:lang w:val="en-US"/>
        </w:rPr>
      </w:pPr>
    </w:p>
    <w:p w14:paraId="5B2E430D" w14:textId="2EA4E377" w:rsidR="009A41B1" w:rsidRPr="0060182D" w:rsidRDefault="009A41B1"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P</w:t>
      </w:r>
      <w:r w:rsidRPr="0060182D">
        <w:rPr>
          <w:rFonts w:eastAsia="ＭＳ 明朝"/>
          <w:b/>
          <w:bCs/>
          <w:sz w:val="22"/>
          <w:szCs w:val="22"/>
          <w:u w:val="single"/>
          <w:lang w:val="en-US"/>
        </w:rPr>
        <w:t>BCH</w:t>
      </w:r>
    </w:p>
    <w:p w14:paraId="5A5C9079" w14:textId="4E146F5B" w:rsidR="00C972CA" w:rsidRDefault="009E3AD8" w:rsidP="00026F7B">
      <w:pPr>
        <w:spacing w:afterLines="50" w:after="120"/>
        <w:jc w:val="both"/>
        <w:rPr>
          <w:rFonts w:eastAsia="ＭＳ 明朝"/>
          <w:sz w:val="22"/>
          <w:szCs w:val="22"/>
          <w:lang w:val="en-US"/>
        </w:rPr>
      </w:pPr>
      <w:r>
        <w:rPr>
          <w:rFonts w:eastAsia="ＭＳ 明朝"/>
          <w:sz w:val="22"/>
          <w:szCs w:val="22"/>
          <w:lang w:val="en-US"/>
        </w:rPr>
        <w:t xml:space="preserve">Evaluation assumptions for PBCH are shown in Table 2. </w:t>
      </w:r>
      <w:r w:rsidR="00C972CA">
        <w:rPr>
          <w:rFonts w:eastAsia="ＭＳ 明朝"/>
          <w:sz w:val="22"/>
          <w:szCs w:val="22"/>
          <w:lang w:val="en-US"/>
        </w:rPr>
        <w:t xml:space="preserve">For PBCH, we evaluate only for Urban scenario at 2.6 GHz. </w:t>
      </w:r>
      <w:r w:rsidR="00780CC2">
        <w:rPr>
          <w:rFonts w:eastAsia="ＭＳ 明朝"/>
          <w:sz w:val="22"/>
          <w:szCs w:val="22"/>
          <w:lang w:val="en-US"/>
        </w:rPr>
        <w:t xml:space="preserve">Regarding the PBCH reception scheme for Rel-18 </w:t>
      </w:r>
      <w:proofErr w:type="spellStart"/>
      <w:r>
        <w:rPr>
          <w:rFonts w:eastAsia="ＭＳ 明朝"/>
          <w:sz w:val="22"/>
          <w:szCs w:val="22"/>
          <w:lang w:val="en-US"/>
        </w:rPr>
        <w:t>e</w:t>
      </w:r>
      <w:r w:rsidR="00780CC2">
        <w:rPr>
          <w:rFonts w:eastAsia="ＭＳ 明朝"/>
          <w:sz w:val="22"/>
          <w:szCs w:val="22"/>
          <w:lang w:val="en-US"/>
        </w:rPr>
        <w:t>RedCap</w:t>
      </w:r>
      <w:proofErr w:type="spellEnd"/>
      <w:r>
        <w:rPr>
          <w:rFonts w:eastAsia="ＭＳ 明朝"/>
          <w:sz w:val="22"/>
          <w:szCs w:val="22"/>
          <w:lang w:val="en-US"/>
        </w:rPr>
        <w:t xml:space="preserve"> UE</w:t>
      </w:r>
      <w:r w:rsidR="00780CC2">
        <w:rPr>
          <w:rFonts w:eastAsia="ＭＳ 明朝"/>
          <w:sz w:val="22"/>
          <w:szCs w:val="22"/>
          <w:lang w:val="en-US"/>
        </w:rPr>
        <w:t xml:space="preserve">, </w:t>
      </w:r>
      <w:r>
        <w:rPr>
          <w:rFonts w:eastAsia="ＭＳ 明朝"/>
          <w:sz w:val="22"/>
          <w:szCs w:val="22"/>
          <w:lang w:val="en-US"/>
        </w:rPr>
        <w:t>UE puncture</w:t>
      </w:r>
      <w:r w:rsidR="008219BB">
        <w:rPr>
          <w:rFonts w:eastAsia="ＭＳ 明朝"/>
          <w:sz w:val="22"/>
          <w:szCs w:val="22"/>
          <w:lang w:val="en-US"/>
        </w:rPr>
        <w:t>s</w:t>
      </w:r>
      <w:r>
        <w:rPr>
          <w:rFonts w:eastAsia="ＭＳ 明朝"/>
          <w:sz w:val="22"/>
          <w:szCs w:val="22"/>
          <w:lang w:val="en-US"/>
        </w:rPr>
        <w:t xml:space="preserve"> the bits outside the </w:t>
      </w:r>
      <w:r w:rsidR="008219BB">
        <w:rPr>
          <w:rFonts w:eastAsia="ＭＳ 明朝"/>
          <w:sz w:val="22"/>
          <w:szCs w:val="22"/>
          <w:lang w:val="en-US"/>
        </w:rPr>
        <w:t xml:space="preserve">5MHz </w:t>
      </w:r>
      <w:r>
        <w:rPr>
          <w:rFonts w:eastAsia="ＭＳ 明朝"/>
          <w:sz w:val="22"/>
          <w:szCs w:val="22"/>
          <w:lang w:val="en-US"/>
        </w:rPr>
        <w:t xml:space="preserve">UE </w:t>
      </w:r>
      <w:r w:rsidR="008219BB">
        <w:rPr>
          <w:rFonts w:eastAsia="ＭＳ 明朝"/>
          <w:sz w:val="22"/>
          <w:szCs w:val="22"/>
          <w:lang w:val="en-US"/>
        </w:rPr>
        <w:t xml:space="preserve">BB </w:t>
      </w:r>
      <w:r>
        <w:rPr>
          <w:rFonts w:eastAsia="ＭＳ 明朝"/>
          <w:sz w:val="22"/>
          <w:szCs w:val="22"/>
          <w:lang w:val="en-US"/>
        </w:rPr>
        <w:t>bandwidth, i.e., 11 RBs, and receive only the middle part for 11RBs of PBCH</w:t>
      </w:r>
      <w:r w:rsidR="00780CC2">
        <w:rPr>
          <w:rFonts w:eastAsia="ＭＳ 明朝"/>
          <w:sz w:val="22"/>
          <w:szCs w:val="22"/>
          <w:lang w:val="en-US"/>
        </w:rPr>
        <w:t>.</w:t>
      </w:r>
      <w:r w:rsidR="00917526">
        <w:rPr>
          <w:rFonts w:eastAsia="ＭＳ 明朝"/>
          <w:sz w:val="22"/>
          <w:szCs w:val="22"/>
          <w:lang w:val="en-US"/>
        </w:rPr>
        <w:t xml:space="preserve"> </w:t>
      </w:r>
    </w:p>
    <w:p w14:paraId="4BCD7330" w14:textId="77777777" w:rsidR="00C972CA" w:rsidRDefault="00C972CA" w:rsidP="00026F7B">
      <w:pPr>
        <w:spacing w:afterLines="50" w:after="120"/>
        <w:jc w:val="both"/>
        <w:rPr>
          <w:rFonts w:eastAsia="ＭＳ 明朝"/>
          <w:sz w:val="22"/>
          <w:szCs w:val="22"/>
          <w:lang w:val="en-US"/>
        </w:rPr>
      </w:pPr>
    </w:p>
    <w:p w14:paraId="6347C413" w14:textId="07B456BD" w:rsidR="0060182D"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2: </w:t>
      </w:r>
      <w:r w:rsidR="00C972CA">
        <w:rPr>
          <w:rFonts w:eastAsia="ＭＳ 明朝"/>
          <w:sz w:val="22"/>
          <w:szCs w:val="22"/>
          <w:lang w:val="en-US"/>
        </w:rPr>
        <w:t>A</w:t>
      </w:r>
      <w:r>
        <w:rPr>
          <w:rFonts w:eastAsia="ＭＳ 明朝"/>
          <w:sz w:val="22"/>
          <w:szCs w:val="22"/>
          <w:lang w:val="en-US"/>
        </w:rPr>
        <w:t xml:space="preserve">ssumptions for </w:t>
      </w:r>
      <w:r w:rsidR="00C972CA">
        <w:rPr>
          <w:rFonts w:eastAsia="ＭＳ 明朝"/>
          <w:sz w:val="22"/>
          <w:szCs w:val="22"/>
          <w:lang w:val="en-US"/>
        </w:rPr>
        <w:t>PBCH</w:t>
      </w:r>
    </w:p>
    <w:tbl>
      <w:tblPr>
        <w:tblStyle w:val="afa"/>
        <w:tblW w:w="0" w:type="auto"/>
        <w:jc w:val="center"/>
        <w:tblLayout w:type="fixed"/>
        <w:tblLook w:val="04A0" w:firstRow="1" w:lastRow="0" w:firstColumn="1" w:lastColumn="0" w:noHBand="0" w:noVBand="1"/>
      </w:tblPr>
      <w:tblGrid>
        <w:gridCol w:w="2689"/>
        <w:gridCol w:w="3588"/>
      </w:tblGrid>
      <w:tr w:rsidR="00C972CA" w:rsidRPr="00E3792B" w14:paraId="0458FD6E" w14:textId="77777777" w:rsidTr="00C972CA">
        <w:trPr>
          <w:trHeight w:val="285"/>
          <w:jc w:val="center"/>
        </w:trPr>
        <w:tc>
          <w:tcPr>
            <w:tcW w:w="2689" w:type="dxa"/>
            <w:shd w:val="clear" w:color="auto" w:fill="E7E6E6" w:themeFill="background2"/>
            <w:vAlign w:val="center"/>
          </w:tcPr>
          <w:p w14:paraId="552EA766" w14:textId="77777777" w:rsidR="00C972CA" w:rsidRDefault="00C972CA"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588" w:type="dxa"/>
            <w:noWrap/>
            <w:vAlign w:val="center"/>
            <w:hideMark/>
          </w:tcPr>
          <w:p w14:paraId="0E203334" w14:textId="77777777" w:rsidR="00C972CA" w:rsidRPr="00E3792B" w:rsidRDefault="00C972CA" w:rsidP="00FE67E1">
            <w:pPr>
              <w:spacing w:afterLines="50" w:after="120"/>
              <w:jc w:val="center"/>
              <w:rPr>
                <w:rFonts w:eastAsia="ＭＳ 明朝"/>
                <w:sz w:val="22"/>
                <w:szCs w:val="22"/>
              </w:rPr>
            </w:pPr>
            <w:r w:rsidRPr="00E3792B">
              <w:rPr>
                <w:rFonts w:eastAsia="ＭＳ 明朝"/>
                <w:sz w:val="22"/>
                <w:szCs w:val="22"/>
              </w:rPr>
              <w:t>Urban</w:t>
            </w:r>
          </w:p>
        </w:tc>
      </w:tr>
      <w:tr w:rsidR="00C972CA" w:rsidRPr="00E3792B" w14:paraId="73A055D5" w14:textId="77777777" w:rsidTr="00C972CA">
        <w:trPr>
          <w:trHeight w:val="285"/>
          <w:jc w:val="center"/>
        </w:trPr>
        <w:tc>
          <w:tcPr>
            <w:tcW w:w="2689" w:type="dxa"/>
            <w:shd w:val="clear" w:color="auto" w:fill="E7E6E6" w:themeFill="background2"/>
            <w:vAlign w:val="center"/>
          </w:tcPr>
          <w:p w14:paraId="1D9E415B" w14:textId="38CB64E6" w:rsidR="00C972CA" w:rsidRDefault="00C972CA" w:rsidP="00FE67E1">
            <w:pPr>
              <w:spacing w:afterLines="50" w:after="120"/>
              <w:jc w:val="center"/>
              <w:rPr>
                <w:rFonts w:eastAsia="ＭＳ 明朝"/>
                <w:sz w:val="22"/>
                <w:szCs w:val="22"/>
              </w:rPr>
            </w:pPr>
            <w:proofErr w:type="spellStart"/>
            <w:r>
              <w:rPr>
                <w:rFonts w:eastAsia="ＭＳ 明朝"/>
                <w:sz w:val="22"/>
                <w:szCs w:val="22"/>
              </w:rPr>
              <w:t>Center</w:t>
            </w:r>
            <w:proofErr w:type="spellEnd"/>
            <w:r>
              <w:rPr>
                <w:rFonts w:eastAsia="ＭＳ 明朝"/>
                <w:sz w:val="22"/>
                <w:szCs w:val="22"/>
              </w:rPr>
              <w:t xml:space="preserve"> frequency</w:t>
            </w:r>
          </w:p>
        </w:tc>
        <w:tc>
          <w:tcPr>
            <w:tcW w:w="3588" w:type="dxa"/>
            <w:noWrap/>
            <w:vAlign w:val="center"/>
          </w:tcPr>
          <w:p w14:paraId="5B3DF9AD" w14:textId="2786BFDF" w:rsidR="00C972CA" w:rsidRDefault="00C972CA" w:rsidP="00FE67E1">
            <w:pPr>
              <w:spacing w:afterLines="50" w:after="120"/>
              <w:jc w:val="center"/>
              <w:rPr>
                <w:rFonts w:eastAsia="ＭＳ 明朝"/>
                <w:sz w:val="22"/>
                <w:szCs w:val="22"/>
              </w:rPr>
            </w:pPr>
            <w:r>
              <w:rPr>
                <w:rFonts w:eastAsia="ＭＳ 明朝" w:hint="eastAsia"/>
                <w:sz w:val="22"/>
                <w:szCs w:val="22"/>
              </w:rPr>
              <w:t>2</w:t>
            </w:r>
            <w:r>
              <w:rPr>
                <w:rFonts w:eastAsia="ＭＳ 明朝"/>
                <w:sz w:val="22"/>
                <w:szCs w:val="22"/>
              </w:rPr>
              <w:t>.6 GHz</w:t>
            </w:r>
          </w:p>
        </w:tc>
      </w:tr>
      <w:tr w:rsidR="00C972CA" w:rsidRPr="00E3792B" w14:paraId="380C1CAD" w14:textId="77777777" w:rsidTr="00C972CA">
        <w:trPr>
          <w:trHeight w:val="285"/>
          <w:jc w:val="center"/>
        </w:trPr>
        <w:tc>
          <w:tcPr>
            <w:tcW w:w="2689" w:type="dxa"/>
            <w:shd w:val="clear" w:color="auto" w:fill="E7E6E6" w:themeFill="background2"/>
            <w:vAlign w:val="center"/>
          </w:tcPr>
          <w:p w14:paraId="6909D379" w14:textId="77DEDBF3" w:rsidR="00C972CA" w:rsidRDefault="00C972CA"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CS</w:t>
            </w:r>
          </w:p>
        </w:tc>
        <w:tc>
          <w:tcPr>
            <w:tcW w:w="3588" w:type="dxa"/>
            <w:noWrap/>
            <w:vAlign w:val="center"/>
          </w:tcPr>
          <w:p w14:paraId="3902B5FA" w14:textId="4E9EEB8B" w:rsidR="00C972CA" w:rsidRDefault="00C972CA" w:rsidP="00FE67E1">
            <w:pPr>
              <w:spacing w:afterLines="50" w:after="120"/>
              <w:jc w:val="center"/>
              <w:rPr>
                <w:rFonts w:eastAsia="ＭＳ 明朝"/>
                <w:sz w:val="22"/>
                <w:szCs w:val="22"/>
              </w:rPr>
            </w:pPr>
            <w:r>
              <w:rPr>
                <w:rFonts w:eastAsia="ＭＳ 明朝"/>
                <w:sz w:val="22"/>
                <w:szCs w:val="22"/>
              </w:rPr>
              <w:t>30 kHz</w:t>
            </w:r>
          </w:p>
        </w:tc>
      </w:tr>
      <w:tr w:rsidR="00C972CA" w:rsidRPr="00E3792B" w14:paraId="3562A1E2" w14:textId="77777777" w:rsidTr="00C972CA">
        <w:trPr>
          <w:trHeight w:val="285"/>
          <w:jc w:val="center"/>
        </w:trPr>
        <w:tc>
          <w:tcPr>
            <w:tcW w:w="2689" w:type="dxa"/>
            <w:shd w:val="clear" w:color="auto" w:fill="E7E6E6" w:themeFill="background2"/>
            <w:vAlign w:val="center"/>
          </w:tcPr>
          <w:p w14:paraId="2DD6A77F" w14:textId="31A1CF78" w:rsidR="00C972CA" w:rsidRDefault="00C972CA" w:rsidP="00FE67E1">
            <w:pPr>
              <w:spacing w:afterLines="50" w:after="120"/>
              <w:jc w:val="center"/>
              <w:rPr>
                <w:rFonts w:eastAsia="ＭＳ 明朝"/>
                <w:sz w:val="22"/>
                <w:szCs w:val="22"/>
              </w:rPr>
            </w:pPr>
            <w:r>
              <w:rPr>
                <w:rFonts w:eastAsia="ＭＳ 明朝"/>
                <w:sz w:val="22"/>
                <w:szCs w:val="22"/>
              </w:rPr>
              <w:t>SS burst set periodicity</w:t>
            </w:r>
          </w:p>
        </w:tc>
        <w:tc>
          <w:tcPr>
            <w:tcW w:w="3588" w:type="dxa"/>
            <w:noWrap/>
            <w:vAlign w:val="center"/>
            <w:hideMark/>
          </w:tcPr>
          <w:p w14:paraId="3C697963" w14:textId="380ED185" w:rsidR="00C972CA" w:rsidRPr="00E3792B" w:rsidRDefault="00C972CA" w:rsidP="00FE67E1">
            <w:pPr>
              <w:spacing w:afterLines="50" w:after="120"/>
              <w:jc w:val="center"/>
              <w:rPr>
                <w:rFonts w:eastAsia="ＭＳ 明朝"/>
                <w:sz w:val="22"/>
                <w:szCs w:val="22"/>
              </w:rPr>
            </w:pPr>
            <w:r>
              <w:rPr>
                <w:rFonts w:eastAsia="ＭＳ 明朝"/>
                <w:sz w:val="22"/>
                <w:szCs w:val="22"/>
              </w:rPr>
              <w:t xml:space="preserve">20 </w:t>
            </w:r>
            <w:proofErr w:type="spellStart"/>
            <w:r>
              <w:rPr>
                <w:rFonts w:eastAsia="ＭＳ 明朝"/>
                <w:sz w:val="22"/>
                <w:szCs w:val="22"/>
              </w:rPr>
              <w:t>ms</w:t>
            </w:r>
            <w:proofErr w:type="spellEnd"/>
          </w:p>
        </w:tc>
      </w:tr>
      <w:tr w:rsidR="00C972CA" w:rsidRPr="00E3792B" w14:paraId="2E890019" w14:textId="77777777" w:rsidTr="00C972CA">
        <w:trPr>
          <w:trHeight w:val="285"/>
          <w:jc w:val="center"/>
        </w:trPr>
        <w:tc>
          <w:tcPr>
            <w:tcW w:w="2689" w:type="dxa"/>
            <w:shd w:val="clear" w:color="auto" w:fill="E7E6E6" w:themeFill="background2"/>
            <w:vAlign w:val="center"/>
          </w:tcPr>
          <w:p w14:paraId="1B51C1D9" w14:textId="7DF1D6BC" w:rsidR="00C972CA" w:rsidRDefault="00C972CA" w:rsidP="00C972CA">
            <w:pPr>
              <w:spacing w:afterLines="50" w:after="120"/>
              <w:jc w:val="center"/>
              <w:rPr>
                <w:rFonts w:eastAsia="ＭＳ 明朝"/>
                <w:sz w:val="22"/>
                <w:szCs w:val="22"/>
              </w:rPr>
            </w:pPr>
            <w:r>
              <w:rPr>
                <w:rFonts w:eastAsia="ＭＳ 明朝"/>
                <w:sz w:val="22"/>
                <w:szCs w:val="22"/>
              </w:rPr>
              <w:t>Target BLER</w:t>
            </w:r>
          </w:p>
        </w:tc>
        <w:tc>
          <w:tcPr>
            <w:tcW w:w="3588" w:type="dxa"/>
            <w:noWrap/>
            <w:vAlign w:val="center"/>
            <w:hideMark/>
          </w:tcPr>
          <w:p w14:paraId="0071F322" w14:textId="04CF4989" w:rsidR="00C972CA" w:rsidRPr="00E3792B" w:rsidRDefault="00C972CA" w:rsidP="00FE67E1">
            <w:pPr>
              <w:spacing w:afterLines="50" w:after="120"/>
              <w:jc w:val="center"/>
              <w:rPr>
                <w:rFonts w:eastAsia="ＭＳ 明朝"/>
                <w:sz w:val="22"/>
                <w:szCs w:val="22"/>
              </w:rPr>
            </w:pPr>
            <w:r>
              <w:rPr>
                <w:rFonts w:eastAsia="ＭＳ 明朝"/>
                <w:sz w:val="22"/>
                <w:szCs w:val="22"/>
              </w:rPr>
              <w:t>1 %</w:t>
            </w:r>
          </w:p>
        </w:tc>
      </w:tr>
    </w:tbl>
    <w:p w14:paraId="1A570705" w14:textId="77777777" w:rsidR="0060182D" w:rsidRDefault="0060182D" w:rsidP="00026F7B">
      <w:pPr>
        <w:spacing w:afterLines="50" w:after="120"/>
        <w:jc w:val="both"/>
        <w:rPr>
          <w:rFonts w:eastAsia="ＭＳ 明朝"/>
          <w:sz w:val="22"/>
          <w:szCs w:val="22"/>
          <w:lang w:val="en-US"/>
        </w:rPr>
      </w:pPr>
    </w:p>
    <w:p w14:paraId="551FDACD" w14:textId="63DC2293" w:rsidR="0060182D" w:rsidRPr="0060182D" w:rsidRDefault="0060182D" w:rsidP="00026F7B">
      <w:pPr>
        <w:spacing w:afterLines="50" w:after="120"/>
        <w:jc w:val="both"/>
        <w:rPr>
          <w:rFonts w:eastAsia="ＭＳ 明朝"/>
          <w:b/>
          <w:sz w:val="22"/>
          <w:szCs w:val="22"/>
          <w:u w:val="single"/>
          <w:lang w:val="en-US"/>
        </w:rPr>
      </w:pPr>
      <w:r w:rsidRPr="0060182D">
        <w:rPr>
          <w:rFonts w:eastAsia="ＭＳ 明朝" w:hint="eastAsia"/>
          <w:b/>
          <w:sz w:val="22"/>
          <w:szCs w:val="22"/>
          <w:u w:val="single"/>
          <w:lang w:val="en-US"/>
        </w:rPr>
        <w:t>P</w:t>
      </w:r>
      <w:r w:rsidRPr="0060182D">
        <w:rPr>
          <w:rFonts w:eastAsia="ＭＳ 明朝"/>
          <w:b/>
          <w:sz w:val="22"/>
          <w:szCs w:val="22"/>
          <w:u w:val="single"/>
          <w:lang w:val="en-US"/>
        </w:rPr>
        <w:t>DCCH CSS</w:t>
      </w:r>
    </w:p>
    <w:p w14:paraId="69D6A09E" w14:textId="5512009C" w:rsidR="0060182D" w:rsidRDefault="00287189" w:rsidP="00026F7B">
      <w:pPr>
        <w:spacing w:afterLines="50" w:after="120"/>
        <w:jc w:val="both"/>
        <w:rPr>
          <w:rFonts w:eastAsia="ＭＳ 明朝"/>
          <w:sz w:val="22"/>
          <w:szCs w:val="22"/>
          <w:lang w:val="en-US"/>
        </w:rPr>
      </w:pPr>
      <w:r>
        <w:rPr>
          <w:rFonts w:eastAsia="ＭＳ 明朝"/>
          <w:sz w:val="22"/>
          <w:szCs w:val="22"/>
          <w:lang w:val="en-US"/>
        </w:rPr>
        <w:t xml:space="preserve">Evaluation assumptions for PDCCH CSS are shown in Table 3. Regarding the CORESET configuration for Rel-18 </w:t>
      </w:r>
      <w:proofErr w:type="spellStart"/>
      <w:r>
        <w:rPr>
          <w:rFonts w:eastAsia="ＭＳ 明朝"/>
          <w:sz w:val="22"/>
          <w:szCs w:val="22"/>
          <w:lang w:val="en-US"/>
        </w:rPr>
        <w:t>eRedCap</w:t>
      </w:r>
      <w:proofErr w:type="spellEnd"/>
      <w:r>
        <w:rPr>
          <w:rFonts w:eastAsia="ＭＳ 明朝"/>
          <w:sz w:val="22"/>
          <w:szCs w:val="22"/>
          <w:lang w:val="en-US"/>
        </w:rPr>
        <w:t xml:space="preserve">, we evaluate both option 1 and option 2 in the agreement and the reception schemes for PDCCH CSS for Rel-18 </w:t>
      </w:r>
      <w:proofErr w:type="spellStart"/>
      <w:r>
        <w:rPr>
          <w:rFonts w:eastAsia="ＭＳ 明朝"/>
          <w:sz w:val="22"/>
          <w:szCs w:val="22"/>
          <w:lang w:val="en-US"/>
        </w:rPr>
        <w:t>eRedCap</w:t>
      </w:r>
      <w:proofErr w:type="spellEnd"/>
      <w:r>
        <w:rPr>
          <w:rFonts w:eastAsia="ＭＳ 明朝"/>
          <w:sz w:val="22"/>
          <w:szCs w:val="22"/>
          <w:lang w:val="en-US"/>
        </w:rPr>
        <w:t xml:space="preserve"> are summarized as follows, </w:t>
      </w:r>
    </w:p>
    <w:p w14:paraId="65E495CC" w14:textId="01B7DE67" w:rsidR="00287189" w:rsidRPr="00DD74D2" w:rsidRDefault="00287189" w:rsidP="00287189">
      <w:pPr>
        <w:numPr>
          <w:ilvl w:val="0"/>
          <w:numId w:val="24"/>
        </w:numPr>
        <w:spacing w:after="180" w:line="252" w:lineRule="auto"/>
        <w:contextualSpacing/>
        <w:jc w:val="both"/>
        <w:rPr>
          <w:rFonts w:eastAsia="Microsoft YaHei UI"/>
          <w:color w:val="000000"/>
          <w:sz w:val="22"/>
          <w:szCs w:val="22"/>
          <w:lang w:val="en-US" w:eastAsia="zh-CN"/>
        </w:rPr>
      </w:pPr>
      <w:r w:rsidRPr="00DD74D2">
        <w:rPr>
          <w:rFonts w:eastAsia="Microsoft YaHei UI"/>
          <w:color w:val="000000"/>
          <w:sz w:val="20"/>
          <w:lang w:val="en-US" w:eastAsia="zh-CN"/>
        </w:rPr>
        <w:t> </w:t>
      </w:r>
      <w:r w:rsidRPr="00DD74D2">
        <w:rPr>
          <w:rFonts w:eastAsia="Microsoft YaHei UI"/>
          <w:color w:val="000000"/>
          <w:sz w:val="22"/>
          <w:szCs w:val="22"/>
          <w:lang w:val="en-US" w:eastAsia="zh-CN"/>
        </w:rPr>
        <w:t>Opt1: CORESET BW is larger than 5MHz</w:t>
      </w:r>
      <w:r>
        <w:rPr>
          <w:rFonts w:eastAsia="Microsoft YaHei UI"/>
          <w:color w:val="000000"/>
          <w:sz w:val="22"/>
          <w:szCs w:val="22"/>
          <w:lang w:val="en-US" w:eastAsia="zh-CN"/>
        </w:rPr>
        <w:t>, i.e., 48RBs</w:t>
      </w:r>
    </w:p>
    <w:p w14:paraId="0D539232" w14:textId="58B74D65" w:rsidR="00287189" w:rsidRDefault="00287189" w:rsidP="00287189">
      <w:pPr>
        <w:numPr>
          <w:ilvl w:val="1"/>
          <w:numId w:val="24"/>
        </w:numPr>
        <w:spacing w:line="252" w:lineRule="auto"/>
        <w:contextualSpacing/>
        <w:jc w:val="both"/>
        <w:rPr>
          <w:rFonts w:eastAsia="游明朝"/>
          <w:color w:val="000000"/>
          <w:sz w:val="22"/>
          <w:szCs w:val="22"/>
          <w:lang w:val="en-US" w:eastAsia="zh-CN"/>
        </w:rPr>
      </w:pPr>
      <w:r w:rsidRPr="00DD74D2">
        <w:rPr>
          <w:rFonts w:eastAsia="游明朝"/>
          <w:color w:val="000000"/>
          <w:sz w:val="22"/>
          <w:szCs w:val="22"/>
          <w:lang w:val="en-US" w:eastAsia="zh-CN"/>
        </w:rPr>
        <w:t xml:space="preserve">The UE can receive a part of PDCCH at a time. </w:t>
      </w:r>
    </w:p>
    <w:p w14:paraId="0B20FFDD" w14:textId="69187D78" w:rsidR="00287189" w:rsidRPr="00DD74D2" w:rsidRDefault="00287189" w:rsidP="00287189">
      <w:pPr>
        <w:numPr>
          <w:ilvl w:val="1"/>
          <w:numId w:val="24"/>
        </w:numPr>
        <w:spacing w:after="180" w:line="252" w:lineRule="auto"/>
        <w:contextualSpacing/>
        <w:jc w:val="both"/>
        <w:rPr>
          <w:rFonts w:eastAsia="游明朝"/>
          <w:color w:val="000000"/>
          <w:sz w:val="22"/>
          <w:szCs w:val="22"/>
          <w:lang w:val="en-US" w:eastAsia="zh-CN"/>
        </w:rPr>
      </w:pPr>
      <w:r>
        <w:rPr>
          <w:rFonts w:eastAsia="游明朝"/>
          <w:color w:val="000000"/>
          <w:sz w:val="22"/>
          <w:szCs w:val="22"/>
          <w:lang w:val="en-US"/>
        </w:rPr>
        <w:t xml:space="preserve">Reception scheme: </w:t>
      </w:r>
      <w:r w:rsidRPr="00287189">
        <w:rPr>
          <w:rFonts w:eastAsiaTheme="minorEastAsia"/>
          <w:color w:val="000000"/>
          <w:sz w:val="22"/>
          <w:szCs w:val="22"/>
          <w:lang w:val="en-US"/>
        </w:rPr>
        <w:t>UE puncture</w:t>
      </w:r>
      <w:r w:rsidR="008219BB">
        <w:rPr>
          <w:rFonts w:eastAsiaTheme="minorEastAsia"/>
          <w:color w:val="000000"/>
          <w:sz w:val="22"/>
          <w:szCs w:val="22"/>
          <w:lang w:val="en-US"/>
        </w:rPr>
        <w:t>s</w:t>
      </w:r>
      <w:r w:rsidRPr="00287189">
        <w:rPr>
          <w:rFonts w:eastAsiaTheme="minorEastAsia"/>
          <w:color w:val="000000"/>
          <w:sz w:val="22"/>
          <w:szCs w:val="22"/>
          <w:lang w:val="en-US"/>
        </w:rPr>
        <w:t xml:space="preserve"> the bits transmitted outside </w:t>
      </w:r>
      <w:r w:rsidR="008219BB">
        <w:rPr>
          <w:rFonts w:eastAsiaTheme="minorEastAsia"/>
          <w:color w:val="000000"/>
          <w:sz w:val="22"/>
          <w:szCs w:val="22"/>
          <w:lang w:val="en-US"/>
        </w:rPr>
        <w:t xml:space="preserve">the 5MHz </w:t>
      </w:r>
      <w:r w:rsidRPr="00287189">
        <w:rPr>
          <w:rFonts w:eastAsiaTheme="minorEastAsia"/>
          <w:color w:val="000000"/>
          <w:sz w:val="22"/>
          <w:szCs w:val="22"/>
          <w:lang w:val="en-US"/>
        </w:rPr>
        <w:t xml:space="preserve">UE </w:t>
      </w:r>
      <w:r w:rsidR="008219BB">
        <w:rPr>
          <w:rFonts w:eastAsiaTheme="minorEastAsia"/>
          <w:color w:val="000000"/>
          <w:sz w:val="22"/>
          <w:szCs w:val="22"/>
          <w:lang w:val="en-US"/>
        </w:rPr>
        <w:t xml:space="preserve">BB </w:t>
      </w:r>
      <w:r w:rsidRPr="00287189">
        <w:rPr>
          <w:rFonts w:eastAsiaTheme="minorEastAsia"/>
          <w:color w:val="000000"/>
          <w:sz w:val="22"/>
          <w:szCs w:val="22"/>
          <w:lang w:val="en-US"/>
        </w:rPr>
        <w:t>bandwidth, i.e., 11RBs for 30 kHz SCS and 25 RBs for 15 kHz SCS.</w:t>
      </w:r>
    </w:p>
    <w:p w14:paraId="5A1C4EE5" w14:textId="1F566A0B" w:rsidR="00287189" w:rsidRPr="00DD74D2" w:rsidRDefault="00287189" w:rsidP="00287189">
      <w:pPr>
        <w:numPr>
          <w:ilvl w:val="1"/>
          <w:numId w:val="24"/>
        </w:numPr>
        <w:spacing w:after="180" w:line="252" w:lineRule="auto"/>
        <w:contextualSpacing/>
        <w:jc w:val="both"/>
        <w:rPr>
          <w:rFonts w:eastAsia="游明朝"/>
          <w:color w:val="000000"/>
          <w:sz w:val="22"/>
          <w:szCs w:val="22"/>
          <w:lang w:val="en-US" w:eastAsia="zh-CN"/>
        </w:rPr>
      </w:pPr>
      <w:r w:rsidRPr="00DD74D2">
        <w:rPr>
          <w:rFonts w:eastAsia="游明朝"/>
          <w:color w:val="000000"/>
          <w:sz w:val="22"/>
          <w:szCs w:val="22"/>
          <w:lang w:val="en-US" w:eastAsia="zh-CN"/>
        </w:rPr>
        <w:t>For 15 SCS, CORESET size is 2 symbols and 48 PRBs, AL is 16.</w:t>
      </w:r>
    </w:p>
    <w:p w14:paraId="206E95FF" w14:textId="77777777" w:rsidR="00C66B24" w:rsidRDefault="00287189" w:rsidP="00287189">
      <w:pPr>
        <w:numPr>
          <w:ilvl w:val="1"/>
          <w:numId w:val="24"/>
        </w:numPr>
        <w:spacing w:line="252" w:lineRule="auto"/>
        <w:contextualSpacing/>
        <w:jc w:val="both"/>
        <w:rPr>
          <w:rFonts w:eastAsia="游明朝"/>
          <w:color w:val="000000"/>
          <w:sz w:val="22"/>
          <w:szCs w:val="22"/>
          <w:lang w:val="en-US" w:eastAsia="zh-CN"/>
        </w:rPr>
      </w:pPr>
      <w:r w:rsidRPr="00DD74D2">
        <w:rPr>
          <w:rFonts w:eastAsia="游明朝"/>
          <w:color w:val="000000"/>
          <w:sz w:val="22"/>
          <w:szCs w:val="22"/>
          <w:lang w:val="en-US" w:eastAsia="zh-CN"/>
        </w:rPr>
        <w:t xml:space="preserve">For 30kHz SCS, </w:t>
      </w:r>
    </w:p>
    <w:p w14:paraId="6C22AE58" w14:textId="3B329A4E" w:rsidR="00C66B24" w:rsidRDefault="00C66B24" w:rsidP="00C66B24">
      <w:pPr>
        <w:numPr>
          <w:ilvl w:val="2"/>
          <w:numId w:val="24"/>
        </w:numPr>
        <w:spacing w:line="252" w:lineRule="auto"/>
        <w:contextualSpacing/>
        <w:jc w:val="both"/>
        <w:rPr>
          <w:rFonts w:eastAsia="游明朝"/>
          <w:color w:val="000000"/>
          <w:sz w:val="22"/>
          <w:szCs w:val="22"/>
          <w:lang w:val="en-US" w:eastAsia="zh-CN"/>
        </w:rPr>
      </w:pPr>
      <w:r>
        <w:rPr>
          <w:rFonts w:eastAsia="游明朝"/>
          <w:color w:val="000000"/>
          <w:sz w:val="22"/>
          <w:szCs w:val="22"/>
          <w:lang w:val="en-US" w:eastAsia="zh-CN"/>
        </w:rPr>
        <w:t xml:space="preserve">Opt.1-1: </w:t>
      </w:r>
      <w:r w:rsidRPr="00DD74D2">
        <w:rPr>
          <w:rFonts w:eastAsia="游明朝"/>
          <w:color w:val="000000"/>
          <w:sz w:val="22"/>
          <w:szCs w:val="22"/>
          <w:lang w:val="en-US" w:eastAsia="zh-CN"/>
        </w:rPr>
        <w:t>CORESET size is 2 symbols and 48 PRBs, AL is 16.</w:t>
      </w:r>
    </w:p>
    <w:p w14:paraId="0B0B9304" w14:textId="5414C0BB" w:rsidR="00287189" w:rsidRPr="00DD74D2" w:rsidRDefault="00C66B24" w:rsidP="00C66B24">
      <w:pPr>
        <w:numPr>
          <w:ilvl w:val="2"/>
          <w:numId w:val="24"/>
        </w:numPr>
        <w:spacing w:after="180" w:line="252" w:lineRule="auto"/>
        <w:contextualSpacing/>
        <w:jc w:val="both"/>
        <w:rPr>
          <w:rFonts w:eastAsia="游明朝"/>
          <w:color w:val="000000"/>
          <w:sz w:val="22"/>
          <w:szCs w:val="22"/>
          <w:lang w:val="en-US" w:eastAsia="zh-CN"/>
        </w:rPr>
      </w:pPr>
      <w:r>
        <w:rPr>
          <w:rFonts w:eastAsia="游明朝"/>
          <w:color w:val="000000"/>
          <w:sz w:val="22"/>
          <w:szCs w:val="22"/>
          <w:lang w:val="en-US" w:eastAsia="zh-CN"/>
        </w:rPr>
        <w:lastRenderedPageBreak/>
        <w:t xml:space="preserve">Opt.1-2: </w:t>
      </w:r>
      <w:r w:rsidR="00287189" w:rsidRPr="00DD74D2">
        <w:rPr>
          <w:rFonts w:eastAsia="游明朝"/>
          <w:color w:val="000000"/>
          <w:sz w:val="22"/>
          <w:szCs w:val="22"/>
          <w:lang w:val="en-US" w:eastAsia="zh-CN"/>
        </w:rPr>
        <w:t xml:space="preserve">CORESET size is 2 symbols and 24 PRBs, AL is 8. </w:t>
      </w:r>
    </w:p>
    <w:p w14:paraId="5613C28A" w14:textId="77777777" w:rsidR="00287189" w:rsidRPr="00DD74D2" w:rsidRDefault="00287189" w:rsidP="00287189">
      <w:pPr>
        <w:numPr>
          <w:ilvl w:val="0"/>
          <w:numId w:val="24"/>
        </w:numPr>
        <w:spacing w:after="180" w:line="252" w:lineRule="auto"/>
        <w:contextualSpacing/>
        <w:jc w:val="both"/>
        <w:rPr>
          <w:rFonts w:eastAsia="Microsoft YaHei UI"/>
          <w:color w:val="000000"/>
          <w:sz w:val="22"/>
          <w:szCs w:val="22"/>
          <w:lang w:val="en-US" w:eastAsia="zh-CN"/>
        </w:rPr>
      </w:pPr>
      <w:r w:rsidRPr="00DD74D2">
        <w:rPr>
          <w:rFonts w:eastAsia="Microsoft YaHei UI"/>
          <w:color w:val="000000"/>
          <w:sz w:val="22"/>
          <w:szCs w:val="22"/>
          <w:lang w:val="en-US" w:eastAsia="zh-CN"/>
        </w:rPr>
        <w:t> Opt2: CORESET BW is within 5MHz</w:t>
      </w:r>
    </w:p>
    <w:p w14:paraId="4F1B09EA" w14:textId="77777777" w:rsidR="00287189" w:rsidRPr="00DD74D2" w:rsidRDefault="00287189" w:rsidP="00287189">
      <w:pPr>
        <w:numPr>
          <w:ilvl w:val="1"/>
          <w:numId w:val="24"/>
        </w:numPr>
        <w:spacing w:after="180" w:line="252" w:lineRule="auto"/>
        <w:contextualSpacing/>
        <w:jc w:val="both"/>
        <w:rPr>
          <w:rFonts w:eastAsia="游明朝"/>
          <w:color w:val="000000"/>
          <w:sz w:val="22"/>
          <w:szCs w:val="22"/>
          <w:lang w:val="en-US" w:eastAsia="zh-CN"/>
        </w:rPr>
      </w:pPr>
      <w:r w:rsidRPr="00DD74D2">
        <w:rPr>
          <w:rFonts w:eastAsia="游明朝"/>
          <w:color w:val="000000"/>
          <w:sz w:val="22"/>
          <w:szCs w:val="22"/>
          <w:lang w:val="en-US" w:eastAsia="zh-CN"/>
        </w:rPr>
        <w:t>For 15kHz SCS, CORESET size is 3 symbols and 24 PRBs, AL is 8.</w:t>
      </w:r>
    </w:p>
    <w:p w14:paraId="2EAE53C3" w14:textId="4BCED9E2" w:rsidR="00287189" w:rsidRPr="00C66B24" w:rsidRDefault="00287189" w:rsidP="00C66B24">
      <w:pPr>
        <w:numPr>
          <w:ilvl w:val="1"/>
          <w:numId w:val="24"/>
        </w:numPr>
        <w:spacing w:after="180" w:line="252" w:lineRule="auto"/>
        <w:contextualSpacing/>
        <w:jc w:val="both"/>
        <w:rPr>
          <w:rFonts w:eastAsia="游明朝"/>
          <w:color w:val="000000"/>
          <w:sz w:val="22"/>
          <w:szCs w:val="22"/>
          <w:lang w:val="en-US" w:eastAsia="zh-CN"/>
        </w:rPr>
      </w:pPr>
      <w:r w:rsidRPr="00DD74D2">
        <w:rPr>
          <w:rFonts w:eastAsia="游明朝"/>
          <w:color w:val="000000"/>
          <w:sz w:val="22"/>
          <w:szCs w:val="22"/>
          <w:lang w:val="en-US" w:eastAsia="zh-CN"/>
        </w:rPr>
        <w:t>For 30kHz SCS,</w:t>
      </w:r>
      <w:r w:rsidR="00C66B24">
        <w:rPr>
          <w:rFonts w:eastAsiaTheme="minorEastAsia" w:hint="eastAsia"/>
          <w:color w:val="000000"/>
          <w:sz w:val="22"/>
          <w:szCs w:val="22"/>
          <w:lang w:val="en-US"/>
        </w:rPr>
        <w:t xml:space="preserve"> </w:t>
      </w:r>
      <w:r w:rsidRPr="00DD74D2">
        <w:rPr>
          <w:rFonts w:eastAsia="Microsoft YaHei UI"/>
          <w:color w:val="000000"/>
          <w:sz w:val="22"/>
          <w:szCs w:val="22"/>
          <w:lang w:val="en-US" w:eastAsia="zh-CN"/>
        </w:rPr>
        <w:t xml:space="preserve">CORESET size is 3 symbols and 6 PRBs, AL is 2. </w:t>
      </w:r>
    </w:p>
    <w:p w14:paraId="3E0CB5E6" w14:textId="77777777" w:rsidR="00287189" w:rsidRDefault="00287189" w:rsidP="00026F7B">
      <w:pPr>
        <w:spacing w:afterLines="50" w:after="120"/>
        <w:jc w:val="both"/>
        <w:rPr>
          <w:rFonts w:eastAsia="ＭＳ 明朝"/>
          <w:sz w:val="22"/>
          <w:szCs w:val="22"/>
          <w:lang w:val="en-US"/>
        </w:rPr>
      </w:pPr>
    </w:p>
    <w:p w14:paraId="22E862B3" w14:textId="314B0F77"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w:t>
      </w:r>
      <w:r w:rsidR="00287189">
        <w:rPr>
          <w:rFonts w:eastAsia="ＭＳ 明朝"/>
          <w:sz w:val="22"/>
          <w:szCs w:val="22"/>
          <w:lang w:val="en-US"/>
        </w:rPr>
        <w:t>3</w:t>
      </w:r>
      <w:r>
        <w:rPr>
          <w:rFonts w:eastAsia="ＭＳ 明朝"/>
          <w:sz w:val="22"/>
          <w:szCs w:val="22"/>
          <w:lang w:val="en-US"/>
        </w:rPr>
        <w:t xml:space="preserve">: </w:t>
      </w:r>
      <w:r w:rsidR="00FD5081">
        <w:rPr>
          <w:rFonts w:eastAsia="ＭＳ 明朝"/>
          <w:sz w:val="22"/>
          <w:szCs w:val="22"/>
          <w:lang w:val="en-US"/>
        </w:rPr>
        <w:t>A</w:t>
      </w:r>
      <w:r>
        <w:rPr>
          <w:rFonts w:eastAsia="ＭＳ 明朝"/>
          <w:sz w:val="22"/>
          <w:szCs w:val="22"/>
          <w:lang w:val="en-US"/>
        </w:rPr>
        <w:t xml:space="preserve">ssumptions for </w:t>
      </w:r>
      <w:r w:rsidR="00FD5081">
        <w:rPr>
          <w:rFonts w:eastAsia="ＭＳ 明朝"/>
          <w:sz w:val="22"/>
          <w:szCs w:val="22"/>
          <w:lang w:val="en-US"/>
        </w:rPr>
        <w:t>PDCCH CSS</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FD5081" w:rsidRPr="00E3792B" w14:paraId="77F813F2" w14:textId="77777777" w:rsidTr="00DA4F7A">
        <w:trPr>
          <w:trHeight w:val="285"/>
        </w:trPr>
        <w:tc>
          <w:tcPr>
            <w:tcW w:w="2689" w:type="dxa"/>
            <w:shd w:val="clear" w:color="auto" w:fill="E7E6E6" w:themeFill="background2"/>
            <w:vAlign w:val="center"/>
          </w:tcPr>
          <w:p w14:paraId="1A2336BA" w14:textId="77777777" w:rsidR="00FD5081" w:rsidRDefault="00FD5081"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53F747E6" w14:textId="77777777" w:rsidR="00FD5081" w:rsidRPr="00E3792B" w:rsidRDefault="00FD5081"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508E2396"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Urban</w:t>
            </w:r>
          </w:p>
        </w:tc>
      </w:tr>
      <w:tr w:rsidR="00FD5081" w:rsidRPr="00E3792B" w14:paraId="45D8DE11" w14:textId="77777777" w:rsidTr="00DA4F7A">
        <w:trPr>
          <w:trHeight w:val="285"/>
        </w:trPr>
        <w:tc>
          <w:tcPr>
            <w:tcW w:w="2689" w:type="dxa"/>
            <w:shd w:val="clear" w:color="auto" w:fill="E7E6E6" w:themeFill="background2"/>
            <w:vAlign w:val="center"/>
          </w:tcPr>
          <w:p w14:paraId="03221EAF" w14:textId="77777777" w:rsidR="00FD5081" w:rsidRPr="00E3792B" w:rsidRDefault="00FD5081"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4EFFC51D"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4539C374"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229" w:type="dxa"/>
            <w:noWrap/>
            <w:vAlign w:val="center"/>
            <w:hideMark/>
          </w:tcPr>
          <w:p w14:paraId="540C026B"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c>
          <w:tcPr>
            <w:tcW w:w="1196" w:type="dxa"/>
            <w:noWrap/>
            <w:vAlign w:val="center"/>
            <w:hideMark/>
          </w:tcPr>
          <w:p w14:paraId="6BC5B56F"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1ACE591D"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196" w:type="dxa"/>
            <w:noWrap/>
            <w:vAlign w:val="center"/>
            <w:hideMark/>
          </w:tcPr>
          <w:p w14:paraId="793D75B0"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r>
      <w:tr w:rsidR="00DA4F7A" w:rsidRPr="00DA4F7A" w14:paraId="17137557" w14:textId="77777777" w:rsidTr="00DA4F7A">
        <w:trPr>
          <w:trHeight w:val="250"/>
        </w:trPr>
        <w:tc>
          <w:tcPr>
            <w:tcW w:w="2689" w:type="dxa"/>
            <w:shd w:val="clear" w:color="auto" w:fill="E7E6E6" w:themeFill="background2"/>
            <w:hideMark/>
          </w:tcPr>
          <w:p w14:paraId="012B0822"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PRB allocation</w:t>
            </w:r>
          </w:p>
        </w:tc>
        <w:tc>
          <w:tcPr>
            <w:tcW w:w="1228" w:type="dxa"/>
            <w:hideMark/>
          </w:tcPr>
          <w:p w14:paraId="6AE3AF8E"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48</w:t>
            </w:r>
          </w:p>
        </w:tc>
        <w:tc>
          <w:tcPr>
            <w:tcW w:w="1228" w:type="dxa"/>
            <w:hideMark/>
          </w:tcPr>
          <w:p w14:paraId="3BD2C510"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48</w:t>
            </w:r>
          </w:p>
        </w:tc>
        <w:tc>
          <w:tcPr>
            <w:tcW w:w="1229" w:type="dxa"/>
            <w:hideMark/>
          </w:tcPr>
          <w:p w14:paraId="1FDEBA2D" w14:textId="1E1AE3EA"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pt-BR"/>
              </w:rPr>
              <w:t>24/48</w:t>
            </w:r>
          </w:p>
        </w:tc>
        <w:tc>
          <w:tcPr>
            <w:tcW w:w="1196" w:type="dxa"/>
            <w:hideMark/>
          </w:tcPr>
          <w:p w14:paraId="3E990F23"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48</w:t>
            </w:r>
          </w:p>
        </w:tc>
        <w:tc>
          <w:tcPr>
            <w:tcW w:w="1196" w:type="dxa"/>
            <w:hideMark/>
          </w:tcPr>
          <w:p w14:paraId="10E693CD"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48</w:t>
            </w:r>
          </w:p>
        </w:tc>
        <w:tc>
          <w:tcPr>
            <w:tcW w:w="1196" w:type="dxa"/>
            <w:hideMark/>
          </w:tcPr>
          <w:p w14:paraId="78C0CA07" w14:textId="08A64AC6" w:rsidR="00DA4F7A" w:rsidRPr="00DA4F7A" w:rsidRDefault="002262BA" w:rsidP="00DA4F7A">
            <w:pPr>
              <w:spacing w:afterLines="50" w:after="120"/>
              <w:jc w:val="center"/>
              <w:rPr>
                <w:rFonts w:eastAsia="ＭＳ 明朝"/>
                <w:sz w:val="22"/>
                <w:szCs w:val="22"/>
                <w:lang w:val="en-US"/>
              </w:rPr>
            </w:pPr>
            <w:r w:rsidRPr="00DA4F7A">
              <w:rPr>
                <w:rFonts w:eastAsia="ＭＳ 明朝"/>
                <w:sz w:val="22"/>
                <w:szCs w:val="22"/>
                <w:lang w:val="pt-BR"/>
              </w:rPr>
              <w:t>6/12/</w:t>
            </w:r>
            <w:r w:rsidR="00DA4F7A" w:rsidRPr="00DA4F7A">
              <w:rPr>
                <w:rFonts w:eastAsia="ＭＳ 明朝"/>
                <w:sz w:val="22"/>
                <w:szCs w:val="22"/>
              </w:rPr>
              <w:t>24/48</w:t>
            </w:r>
          </w:p>
        </w:tc>
      </w:tr>
      <w:tr w:rsidR="00DA4F7A" w:rsidRPr="00DA4F7A" w14:paraId="231A3DAE" w14:textId="77777777" w:rsidTr="00DA4F7A">
        <w:trPr>
          <w:trHeight w:val="250"/>
        </w:trPr>
        <w:tc>
          <w:tcPr>
            <w:tcW w:w="2689" w:type="dxa"/>
            <w:shd w:val="clear" w:color="auto" w:fill="E7E6E6" w:themeFill="background2"/>
            <w:hideMark/>
          </w:tcPr>
          <w:p w14:paraId="60895BC0"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Symbol duration</w:t>
            </w:r>
          </w:p>
        </w:tc>
        <w:tc>
          <w:tcPr>
            <w:tcW w:w="1228" w:type="dxa"/>
            <w:hideMark/>
          </w:tcPr>
          <w:p w14:paraId="1091CA17"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228" w:type="dxa"/>
            <w:hideMark/>
          </w:tcPr>
          <w:p w14:paraId="44029911"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229" w:type="dxa"/>
            <w:hideMark/>
          </w:tcPr>
          <w:p w14:paraId="32B6EA4F"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pt-BR"/>
              </w:rPr>
              <w:t>2/3</w:t>
            </w:r>
          </w:p>
        </w:tc>
        <w:tc>
          <w:tcPr>
            <w:tcW w:w="1196" w:type="dxa"/>
            <w:hideMark/>
          </w:tcPr>
          <w:p w14:paraId="2E4796F7"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0B775966"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7CAD6575"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2/3</w:t>
            </w:r>
          </w:p>
        </w:tc>
      </w:tr>
      <w:tr w:rsidR="00DA4F7A" w:rsidRPr="00DA4F7A" w14:paraId="37811E60" w14:textId="77777777" w:rsidTr="00DA4F7A">
        <w:trPr>
          <w:trHeight w:val="250"/>
        </w:trPr>
        <w:tc>
          <w:tcPr>
            <w:tcW w:w="2689" w:type="dxa"/>
            <w:shd w:val="clear" w:color="auto" w:fill="E7E6E6" w:themeFill="background2"/>
            <w:hideMark/>
          </w:tcPr>
          <w:p w14:paraId="4FBF534C"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Aggregation level</w:t>
            </w:r>
          </w:p>
        </w:tc>
        <w:tc>
          <w:tcPr>
            <w:tcW w:w="1228" w:type="dxa"/>
            <w:hideMark/>
          </w:tcPr>
          <w:p w14:paraId="79EB77ED"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16</w:t>
            </w:r>
          </w:p>
        </w:tc>
        <w:tc>
          <w:tcPr>
            <w:tcW w:w="1228" w:type="dxa"/>
            <w:hideMark/>
          </w:tcPr>
          <w:p w14:paraId="5964BFD3"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16</w:t>
            </w:r>
          </w:p>
        </w:tc>
        <w:tc>
          <w:tcPr>
            <w:tcW w:w="1229" w:type="dxa"/>
            <w:hideMark/>
          </w:tcPr>
          <w:p w14:paraId="091FDDE5" w14:textId="4D0CF669"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pt-BR"/>
              </w:rPr>
              <w:t>8/16</w:t>
            </w:r>
          </w:p>
        </w:tc>
        <w:tc>
          <w:tcPr>
            <w:tcW w:w="1196" w:type="dxa"/>
            <w:hideMark/>
          </w:tcPr>
          <w:p w14:paraId="26903E4F"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16</w:t>
            </w:r>
          </w:p>
        </w:tc>
        <w:tc>
          <w:tcPr>
            <w:tcW w:w="1196" w:type="dxa"/>
            <w:hideMark/>
          </w:tcPr>
          <w:p w14:paraId="06B3254F"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16</w:t>
            </w:r>
          </w:p>
        </w:tc>
        <w:tc>
          <w:tcPr>
            <w:tcW w:w="1196" w:type="dxa"/>
            <w:hideMark/>
          </w:tcPr>
          <w:p w14:paraId="21AAFB8D" w14:textId="0555EED1" w:rsidR="00DA4F7A" w:rsidRPr="00DA4F7A" w:rsidRDefault="002262BA" w:rsidP="00DA4F7A">
            <w:pPr>
              <w:spacing w:afterLines="50" w:after="120"/>
              <w:jc w:val="center"/>
              <w:rPr>
                <w:rFonts w:eastAsia="ＭＳ 明朝"/>
                <w:sz w:val="22"/>
                <w:szCs w:val="22"/>
                <w:lang w:val="en-US"/>
              </w:rPr>
            </w:pPr>
            <w:r w:rsidRPr="00DA4F7A">
              <w:rPr>
                <w:rFonts w:eastAsia="ＭＳ 明朝"/>
                <w:sz w:val="22"/>
                <w:szCs w:val="22"/>
                <w:lang w:val="pt-BR"/>
              </w:rPr>
              <w:t>2/6/</w:t>
            </w:r>
            <w:r w:rsidR="00DA4F7A" w:rsidRPr="00DA4F7A">
              <w:rPr>
                <w:rFonts w:eastAsia="ＭＳ 明朝"/>
                <w:sz w:val="22"/>
                <w:szCs w:val="22"/>
              </w:rPr>
              <w:t>8/16</w:t>
            </w:r>
          </w:p>
        </w:tc>
      </w:tr>
      <w:tr w:rsidR="00DA4F7A" w:rsidRPr="00DA4F7A" w14:paraId="511DF2EE" w14:textId="77777777" w:rsidTr="00AB52DE">
        <w:trPr>
          <w:trHeight w:val="250"/>
        </w:trPr>
        <w:tc>
          <w:tcPr>
            <w:tcW w:w="2689" w:type="dxa"/>
            <w:shd w:val="clear" w:color="auto" w:fill="E7E6E6" w:themeFill="background2"/>
            <w:hideMark/>
          </w:tcPr>
          <w:p w14:paraId="6F770DA8"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CCE-to-REG mapping</w:t>
            </w:r>
          </w:p>
        </w:tc>
        <w:tc>
          <w:tcPr>
            <w:tcW w:w="7273" w:type="dxa"/>
            <w:gridSpan w:val="6"/>
            <w:hideMark/>
          </w:tcPr>
          <w:p w14:paraId="761E2D9A" w14:textId="0704382C" w:rsidR="00DA4F7A" w:rsidRPr="00DA4F7A" w:rsidRDefault="00DA4F7A" w:rsidP="00DA4F7A">
            <w:pPr>
              <w:spacing w:afterLines="50" w:after="120"/>
              <w:jc w:val="center"/>
              <w:rPr>
                <w:rFonts w:eastAsia="ＭＳ 明朝"/>
                <w:sz w:val="21"/>
                <w:szCs w:val="21"/>
                <w:lang w:val="en-US"/>
              </w:rPr>
            </w:pPr>
            <w:r w:rsidRPr="00DA4F7A">
              <w:rPr>
                <w:rFonts w:eastAsia="ＭＳ 明朝"/>
                <w:sz w:val="21"/>
                <w:szCs w:val="21"/>
              </w:rPr>
              <w:t>Interleaved</w:t>
            </w:r>
          </w:p>
          <w:p w14:paraId="24970816" w14:textId="7EC85E03" w:rsidR="00DA4F7A" w:rsidRPr="00DA4F7A" w:rsidRDefault="00DA4F7A" w:rsidP="00DA4F7A">
            <w:pPr>
              <w:spacing w:afterLines="50" w:after="120"/>
              <w:jc w:val="center"/>
              <w:rPr>
                <w:rFonts w:eastAsia="ＭＳ 明朝"/>
                <w:sz w:val="21"/>
                <w:szCs w:val="21"/>
                <w:lang w:val="en-US"/>
              </w:rPr>
            </w:pPr>
          </w:p>
        </w:tc>
      </w:tr>
      <w:tr w:rsidR="00DA4F7A" w:rsidRPr="00DA4F7A" w14:paraId="3D69ADB4" w14:textId="77777777" w:rsidTr="00DA4F7A">
        <w:trPr>
          <w:trHeight w:val="250"/>
        </w:trPr>
        <w:tc>
          <w:tcPr>
            <w:tcW w:w="2689" w:type="dxa"/>
            <w:shd w:val="clear" w:color="auto" w:fill="E7E6E6" w:themeFill="background2"/>
            <w:hideMark/>
          </w:tcPr>
          <w:p w14:paraId="04FD847C" w14:textId="77777777" w:rsidR="00DA4F7A" w:rsidRPr="00DA4F7A" w:rsidRDefault="00DA4F7A" w:rsidP="00DA4F7A">
            <w:pPr>
              <w:spacing w:afterLines="50" w:after="120"/>
              <w:jc w:val="center"/>
              <w:rPr>
                <w:rFonts w:eastAsia="ＭＳ 明朝"/>
                <w:sz w:val="22"/>
                <w:szCs w:val="22"/>
                <w:lang w:val="en-US"/>
              </w:rPr>
            </w:pPr>
            <w:proofErr w:type="spellStart"/>
            <w:r w:rsidRPr="00DA4F7A">
              <w:rPr>
                <w:rFonts w:eastAsia="ＭＳ 明朝"/>
                <w:sz w:val="22"/>
                <w:szCs w:val="22"/>
              </w:rPr>
              <w:t>Interleaver</w:t>
            </w:r>
            <w:proofErr w:type="spellEnd"/>
            <w:r w:rsidRPr="00DA4F7A">
              <w:rPr>
                <w:rFonts w:eastAsia="ＭＳ 明朝"/>
                <w:sz w:val="22"/>
                <w:szCs w:val="22"/>
              </w:rPr>
              <w:t xml:space="preserve"> size (R)</w:t>
            </w:r>
          </w:p>
        </w:tc>
        <w:tc>
          <w:tcPr>
            <w:tcW w:w="1228" w:type="dxa"/>
            <w:hideMark/>
          </w:tcPr>
          <w:p w14:paraId="0CD02B5E"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228" w:type="dxa"/>
            <w:hideMark/>
          </w:tcPr>
          <w:p w14:paraId="291C6FF8"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229" w:type="dxa"/>
            <w:hideMark/>
          </w:tcPr>
          <w:p w14:paraId="4300471F"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7CB55BC8"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548EFA98"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0C308BA3"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r>
      <w:tr w:rsidR="00DA4F7A" w:rsidRPr="00DA4F7A" w14:paraId="6D53A31E" w14:textId="77777777" w:rsidTr="00DA4F7A">
        <w:trPr>
          <w:trHeight w:val="250"/>
        </w:trPr>
        <w:tc>
          <w:tcPr>
            <w:tcW w:w="2689" w:type="dxa"/>
            <w:shd w:val="clear" w:color="auto" w:fill="E7E6E6" w:themeFill="background2"/>
            <w:hideMark/>
          </w:tcPr>
          <w:p w14:paraId="1A39A2CB"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REG-bundle size (L)</w:t>
            </w:r>
          </w:p>
        </w:tc>
        <w:tc>
          <w:tcPr>
            <w:tcW w:w="1228" w:type="dxa"/>
            <w:hideMark/>
          </w:tcPr>
          <w:p w14:paraId="3026F567"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6</w:t>
            </w:r>
          </w:p>
        </w:tc>
        <w:tc>
          <w:tcPr>
            <w:tcW w:w="1228" w:type="dxa"/>
            <w:hideMark/>
          </w:tcPr>
          <w:p w14:paraId="61A137F9"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6</w:t>
            </w:r>
          </w:p>
        </w:tc>
        <w:tc>
          <w:tcPr>
            <w:tcW w:w="1229" w:type="dxa"/>
            <w:hideMark/>
          </w:tcPr>
          <w:p w14:paraId="00ED3735" w14:textId="27A84214"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6</w:t>
            </w:r>
          </w:p>
        </w:tc>
        <w:tc>
          <w:tcPr>
            <w:tcW w:w="1196" w:type="dxa"/>
            <w:hideMark/>
          </w:tcPr>
          <w:p w14:paraId="276BA760"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6</w:t>
            </w:r>
          </w:p>
        </w:tc>
        <w:tc>
          <w:tcPr>
            <w:tcW w:w="1196" w:type="dxa"/>
            <w:hideMark/>
          </w:tcPr>
          <w:p w14:paraId="6800CD6A" w14:textId="07E42EEF" w:rsidR="00DA4F7A" w:rsidRPr="00DA4F7A" w:rsidRDefault="002262BA" w:rsidP="00DA4F7A">
            <w:pPr>
              <w:spacing w:afterLines="50" w:after="120"/>
              <w:jc w:val="center"/>
              <w:rPr>
                <w:rFonts w:eastAsia="ＭＳ 明朝"/>
                <w:sz w:val="22"/>
                <w:szCs w:val="22"/>
                <w:lang w:val="en-US"/>
              </w:rPr>
            </w:pPr>
            <w:r>
              <w:rPr>
                <w:rFonts w:eastAsia="ＭＳ 明朝"/>
                <w:sz w:val="22"/>
                <w:szCs w:val="22"/>
                <w:lang w:val="en-US"/>
              </w:rPr>
              <w:t>3/</w:t>
            </w:r>
            <w:r w:rsidR="00DA4F7A" w:rsidRPr="00DA4F7A">
              <w:rPr>
                <w:rFonts w:eastAsia="ＭＳ 明朝"/>
                <w:sz w:val="22"/>
                <w:szCs w:val="22"/>
                <w:lang w:val="en-US"/>
              </w:rPr>
              <w:t>6</w:t>
            </w:r>
          </w:p>
        </w:tc>
        <w:tc>
          <w:tcPr>
            <w:tcW w:w="1196" w:type="dxa"/>
            <w:hideMark/>
          </w:tcPr>
          <w:p w14:paraId="01D5420D"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6</w:t>
            </w:r>
          </w:p>
        </w:tc>
      </w:tr>
      <w:tr w:rsidR="00DA4F7A" w:rsidRPr="00DA4F7A" w14:paraId="6D91FE08" w14:textId="77777777" w:rsidTr="00614974">
        <w:trPr>
          <w:trHeight w:val="250"/>
        </w:trPr>
        <w:tc>
          <w:tcPr>
            <w:tcW w:w="2689" w:type="dxa"/>
            <w:shd w:val="clear" w:color="auto" w:fill="E7E6E6" w:themeFill="background2"/>
            <w:hideMark/>
          </w:tcPr>
          <w:p w14:paraId="3CA5B129"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Precoder granularity</w:t>
            </w:r>
          </w:p>
        </w:tc>
        <w:tc>
          <w:tcPr>
            <w:tcW w:w="7273" w:type="dxa"/>
            <w:gridSpan w:val="6"/>
            <w:hideMark/>
          </w:tcPr>
          <w:p w14:paraId="52576AAC" w14:textId="0EFB0CF4"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REG-bundle</w:t>
            </w:r>
          </w:p>
          <w:p w14:paraId="26C1A2DF" w14:textId="7EA4344D" w:rsidR="00DA4F7A" w:rsidRPr="00DA4F7A" w:rsidRDefault="00DA4F7A" w:rsidP="00DA4F7A">
            <w:pPr>
              <w:spacing w:afterLines="50" w:after="120"/>
              <w:jc w:val="center"/>
              <w:rPr>
                <w:rFonts w:eastAsia="ＭＳ 明朝"/>
                <w:sz w:val="22"/>
                <w:szCs w:val="22"/>
                <w:lang w:val="en-US"/>
              </w:rPr>
            </w:pPr>
          </w:p>
        </w:tc>
      </w:tr>
      <w:tr w:rsidR="00DA4F7A" w:rsidRPr="00DA4F7A" w14:paraId="11D0F014" w14:textId="77777777" w:rsidTr="00DA4F7A">
        <w:trPr>
          <w:trHeight w:val="250"/>
        </w:trPr>
        <w:tc>
          <w:tcPr>
            <w:tcW w:w="2689" w:type="dxa"/>
            <w:shd w:val="clear" w:color="auto" w:fill="E7E6E6" w:themeFill="background2"/>
            <w:hideMark/>
          </w:tcPr>
          <w:p w14:paraId="14CB5B84" w14:textId="50981BAF"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Payload size</w:t>
            </w:r>
          </w:p>
        </w:tc>
        <w:tc>
          <w:tcPr>
            <w:tcW w:w="7273" w:type="dxa"/>
            <w:gridSpan w:val="6"/>
            <w:hideMark/>
          </w:tcPr>
          <w:p w14:paraId="531FCEA5" w14:textId="6ACB65FA"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40 bit</w:t>
            </w:r>
            <w:r>
              <w:rPr>
                <w:rFonts w:eastAsia="ＭＳ 明朝"/>
                <w:sz w:val="22"/>
                <w:szCs w:val="22"/>
              </w:rPr>
              <w:t>s + CRC</w:t>
            </w:r>
          </w:p>
          <w:p w14:paraId="58A01EF8" w14:textId="06477A91" w:rsidR="00DA4F7A" w:rsidRPr="00DA4F7A" w:rsidRDefault="00DA4F7A" w:rsidP="00DA4F7A">
            <w:pPr>
              <w:spacing w:afterLines="50" w:after="120"/>
              <w:jc w:val="center"/>
              <w:rPr>
                <w:rFonts w:eastAsia="ＭＳ 明朝"/>
                <w:sz w:val="22"/>
                <w:szCs w:val="22"/>
                <w:lang w:val="en-US"/>
              </w:rPr>
            </w:pPr>
          </w:p>
        </w:tc>
      </w:tr>
      <w:tr w:rsidR="00F33F74" w:rsidRPr="00DA4F7A" w14:paraId="0D3F5932" w14:textId="77777777" w:rsidTr="0058121F">
        <w:trPr>
          <w:trHeight w:val="250"/>
        </w:trPr>
        <w:tc>
          <w:tcPr>
            <w:tcW w:w="2689" w:type="dxa"/>
            <w:shd w:val="clear" w:color="auto" w:fill="E7E6E6" w:themeFill="background2"/>
            <w:vAlign w:val="center"/>
          </w:tcPr>
          <w:p w14:paraId="6DAB48DB" w14:textId="5CA8809C" w:rsidR="00F33F74" w:rsidRPr="00DA4F7A" w:rsidRDefault="00F33F74" w:rsidP="00F33F74">
            <w:pPr>
              <w:spacing w:afterLines="50" w:after="120"/>
              <w:jc w:val="center"/>
              <w:rPr>
                <w:rFonts w:eastAsia="ＭＳ 明朝"/>
                <w:sz w:val="22"/>
                <w:szCs w:val="22"/>
              </w:rPr>
            </w:pPr>
            <w:r>
              <w:rPr>
                <w:rFonts w:eastAsia="ＭＳ 明朝"/>
                <w:sz w:val="22"/>
                <w:szCs w:val="22"/>
              </w:rPr>
              <w:t>Target BLER</w:t>
            </w:r>
          </w:p>
        </w:tc>
        <w:tc>
          <w:tcPr>
            <w:tcW w:w="7273" w:type="dxa"/>
            <w:gridSpan w:val="6"/>
            <w:vAlign w:val="center"/>
          </w:tcPr>
          <w:p w14:paraId="5F16EAEC" w14:textId="033B5105" w:rsidR="00F33F74" w:rsidRPr="00DA4F7A" w:rsidRDefault="00F33F74" w:rsidP="00F33F74">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 xml:space="preserve"> %</w:t>
            </w:r>
          </w:p>
        </w:tc>
      </w:tr>
    </w:tbl>
    <w:p w14:paraId="182FD687" w14:textId="2A2AA1BF" w:rsidR="0060182D" w:rsidRDefault="0060182D" w:rsidP="00026F7B">
      <w:pPr>
        <w:spacing w:afterLines="50" w:after="120"/>
        <w:jc w:val="both"/>
        <w:rPr>
          <w:rFonts w:eastAsia="ＭＳ 明朝"/>
          <w:sz w:val="22"/>
          <w:szCs w:val="22"/>
        </w:rPr>
      </w:pPr>
    </w:p>
    <w:p w14:paraId="5374EC1F" w14:textId="77777777" w:rsidR="00287189" w:rsidRPr="0060182D" w:rsidRDefault="00287189" w:rsidP="00287189">
      <w:pPr>
        <w:spacing w:afterLines="50" w:after="120"/>
        <w:jc w:val="both"/>
        <w:rPr>
          <w:rFonts w:eastAsia="ＭＳ 明朝"/>
          <w:b/>
          <w:bCs/>
          <w:sz w:val="22"/>
          <w:szCs w:val="22"/>
          <w:u w:val="single"/>
          <w:lang w:val="en-US"/>
        </w:rPr>
      </w:pPr>
      <w:r w:rsidRPr="0060182D">
        <w:rPr>
          <w:rFonts w:eastAsia="ＭＳ 明朝"/>
          <w:b/>
          <w:bCs/>
          <w:sz w:val="22"/>
          <w:szCs w:val="22"/>
          <w:u w:val="single"/>
          <w:lang w:val="en-US"/>
        </w:rPr>
        <w:t>SIB1</w:t>
      </w:r>
    </w:p>
    <w:p w14:paraId="47934C09" w14:textId="77777777" w:rsidR="00287189" w:rsidRDefault="00287189" w:rsidP="00287189">
      <w:pPr>
        <w:spacing w:afterLines="50" w:after="120"/>
        <w:jc w:val="both"/>
        <w:rPr>
          <w:rFonts w:eastAsia="ＭＳ 明朝"/>
          <w:sz w:val="22"/>
          <w:szCs w:val="22"/>
          <w:lang w:val="en-US"/>
        </w:rPr>
      </w:pPr>
      <w:r>
        <w:rPr>
          <w:rFonts w:eastAsia="ＭＳ 明朝"/>
          <w:sz w:val="22"/>
          <w:szCs w:val="22"/>
          <w:lang w:val="en-US"/>
        </w:rPr>
        <w:t xml:space="preserve">Evaluation assumptions for SIB1 are shown in Table 4. Regarding the reception scheme of SIB1 for Rel-18 </w:t>
      </w:r>
      <w:proofErr w:type="spellStart"/>
      <w:r>
        <w:rPr>
          <w:rFonts w:eastAsia="ＭＳ 明朝"/>
          <w:sz w:val="22"/>
          <w:szCs w:val="22"/>
          <w:lang w:val="en-US"/>
        </w:rPr>
        <w:t>eRedCap</w:t>
      </w:r>
      <w:proofErr w:type="spellEnd"/>
      <w:r>
        <w:rPr>
          <w:rFonts w:eastAsia="ＭＳ 明朝"/>
          <w:sz w:val="22"/>
          <w:szCs w:val="22"/>
          <w:lang w:val="en-US"/>
        </w:rPr>
        <w:t xml:space="preserve"> UE, we evaluate both Option 1 and option 2 in the agreement and summarized as </w:t>
      </w:r>
      <w:proofErr w:type="gramStart"/>
      <w:r>
        <w:rPr>
          <w:rFonts w:eastAsia="ＭＳ 明朝"/>
          <w:sz w:val="22"/>
          <w:szCs w:val="22"/>
          <w:lang w:val="en-US"/>
        </w:rPr>
        <w:t>follows;</w:t>
      </w:r>
      <w:proofErr w:type="gramEnd"/>
    </w:p>
    <w:p w14:paraId="78D8C8E3" w14:textId="77777777" w:rsidR="00287189" w:rsidRPr="00DD74D2" w:rsidRDefault="00287189" w:rsidP="00287189">
      <w:pPr>
        <w:numPr>
          <w:ilvl w:val="0"/>
          <w:numId w:val="26"/>
        </w:numPr>
        <w:spacing w:after="180" w:line="252" w:lineRule="auto"/>
        <w:contextualSpacing/>
        <w:jc w:val="both"/>
        <w:rPr>
          <w:rFonts w:eastAsia="Microsoft YaHei UI"/>
          <w:color w:val="000000"/>
          <w:sz w:val="22"/>
          <w:szCs w:val="22"/>
          <w:lang w:val="en-US" w:eastAsia="zh-CN"/>
        </w:rPr>
      </w:pPr>
      <w:r w:rsidRPr="00DD74D2">
        <w:rPr>
          <w:rFonts w:eastAsia="Microsoft YaHei UI"/>
          <w:color w:val="000000"/>
          <w:sz w:val="22"/>
          <w:szCs w:val="22"/>
          <w:lang w:val="en-US" w:eastAsia="zh-CN"/>
        </w:rPr>
        <w:t xml:space="preserve">Opt1: SIB1 BW is larger than 5MHz, </w:t>
      </w:r>
      <w:r w:rsidRPr="00287189">
        <w:rPr>
          <w:rFonts w:eastAsia="Microsoft YaHei UI"/>
          <w:color w:val="000000"/>
          <w:sz w:val="22"/>
          <w:szCs w:val="22"/>
          <w:lang w:val="en-US" w:eastAsia="zh-CN"/>
        </w:rPr>
        <w:t>i</w:t>
      </w:r>
      <w:r w:rsidRPr="00DD74D2">
        <w:rPr>
          <w:rFonts w:eastAsia="Microsoft YaHei UI"/>
          <w:color w:val="000000"/>
          <w:sz w:val="22"/>
          <w:szCs w:val="22"/>
          <w:lang w:val="en-US" w:eastAsia="zh-CN"/>
        </w:rPr>
        <w:t>.</w:t>
      </w:r>
      <w:r w:rsidRPr="00287189">
        <w:rPr>
          <w:rFonts w:eastAsia="Microsoft YaHei UI"/>
          <w:color w:val="000000"/>
          <w:sz w:val="22"/>
          <w:szCs w:val="22"/>
          <w:lang w:val="en-US" w:eastAsia="zh-CN"/>
        </w:rPr>
        <w:t>e</w:t>
      </w:r>
      <w:r w:rsidRPr="00DD74D2">
        <w:rPr>
          <w:rFonts w:eastAsia="Microsoft YaHei UI"/>
          <w:color w:val="000000"/>
          <w:sz w:val="22"/>
          <w:szCs w:val="22"/>
          <w:lang w:val="en-US" w:eastAsia="zh-CN"/>
        </w:rPr>
        <w:t xml:space="preserve">., 48PRB </w:t>
      </w:r>
    </w:p>
    <w:p w14:paraId="2F9FA194" w14:textId="77777777" w:rsidR="00287189" w:rsidRPr="00287189" w:rsidRDefault="00287189" w:rsidP="00287189">
      <w:pPr>
        <w:numPr>
          <w:ilvl w:val="1"/>
          <w:numId w:val="26"/>
        </w:numPr>
        <w:spacing w:line="252" w:lineRule="auto"/>
        <w:contextualSpacing/>
        <w:jc w:val="both"/>
        <w:rPr>
          <w:rFonts w:eastAsia="Microsoft YaHei UI"/>
          <w:color w:val="000000"/>
          <w:sz w:val="22"/>
          <w:szCs w:val="22"/>
          <w:lang w:val="en-US" w:eastAsia="zh-CN"/>
        </w:rPr>
      </w:pPr>
      <w:r w:rsidRPr="00DD74D2">
        <w:rPr>
          <w:rFonts w:eastAsia="游明朝"/>
          <w:color w:val="000000"/>
          <w:sz w:val="22"/>
          <w:szCs w:val="22"/>
          <w:lang w:val="en-US" w:eastAsia="zh-CN"/>
        </w:rPr>
        <w:t>The</w:t>
      </w:r>
      <w:r w:rsidRPr="00DD74D2">
        <w:rPr>
          <w:rFonts w:eastAsia="Microsoft YaHei UI"/>
          <w:color w:val="000000"/>
          <w:sz w:val="22"/>
          <w:szCs w:val="22"/>
          <w:lang w:val="en-US" w:eastAsia="zh-CN"/>
        </w:rPr>
        <w:t xml:space="preserve"> UE can receive a part of SIB1 PDSCH at a time.</w:t>
      </w:r>
    </w:p>
    <w:p w14:paraId="1A068103" w14:textId="6DAFC3BE" w:rsidR="00287189" w:rsidRPr="00DD74D2" w:rsidRDefault="00287189" w:rsidP="00287189">
      <w:pPr>
        <w:numPr>
          <w:ilvl w:val="1"/>
          <w:numId w:val="26"/>
        </w:numPr>
        <w:spacing w:after="180" w:line="252" w:lineRule="auto"/>
        <w:contextualSpacing/>
        <w:jc w:val="both"/>
        <w:rPr>
          <w:rFonts w:eastAsia="Microsoft YaHei UI"/>
          <w:color w:val="000000"/>
          <w:sz w:val="22"/>
          <w:szCs w:val="22"/>
          <w:lang w:val="en-US" w:eastAsia="zh-CN"/>
        </w:rPr>
      </w:pPr>
      <w:r w:rsidRPr="00287189">
        <w:rPr>
          <w:rFonts w:eastAsiaTheme="minorEastAsia" w:hint="eastAsia"/>
          <w:color w:val="000000"/>
          <w:sz w:val="22"/>
          <w:szCs w:val="22"/>
          <w:lang w:val="en-US"/>
        </w:rPr>
        <w:t>R</w:t>
      </w:r>
      <w:r w:rsidRPr="00287189">
        <w:rPr>
          <w:rFonts w:eastAsiaTheme="minorEastAsia"/>
          <w:color w:val="000000"/>
          <w:sz w:val="22"/>
          <w:szCs w:val="22"/>
          <w:lang w:val="en-US"/>
        </w:rPr>
        <w:t>eception scheme: UE puncture</w:t>
      </w:r>
      <w:r w:rsidR="008219BB">
        <w:rPr>
          <w:rFonts w:eastAsiaTheme="minorEastAsia"/>
          <w:color w:val="000000"/>
          <w:sz w:val="22"/>
          <w:szCs w:val="22"/>
          <w:lang w:val="en-US"/>
        </w:rPr>
        <w:t>s</w:t>
      </w:r>
      <w:r w:rsidRPr="00287189">
        <w:rPr>
          <w:rFonts w:eastAsiaTheme="minorEastAsia"/>
          <w:color w:val="000000"/>
          <w:sz w:val="22"/>
          <w:szCs w:val="22"/>
          <w:lang w:val="en-US"/>
        </w:rPr>
        <w:t xml:space="preserve"> the bits transmitted outside </w:t>
      </w:r>
      <w:r w:rsidR="008219BB">
        <w:rPr>
          <w:rFonts w:eastAsiaTheme="minorEastAsia"/>
          <w:color w:val="000000"/>
          <w:sz w:val="22"/>
          <w:szCs w:val="22"/>
          <w:lang w:val="en-US"/>
        </w:rPr>
        <w:t xml:space="preserve">the 5MHz </w:t>
      </w:r>
      <w:r w:rsidRPr="00287189">
        <w:rPr>
          <w:rFonts w:eastAsiaTheme="minorEastAsia"/>
          <w:color w:val="000000"/>
          <w:sz w:val="22"/>
          <w:szCs w:val="22"/>
          <w:lang w:val="en-US"/>
        </w:rPr>
        <w:t xml:space="preserve">UE </w:t>
      </w:r>
      <w:r w:rsidR="008219BB">
        <w:rPr>
          <w:rFonts w:eastAsiaTheme="minorEastAsia"/>
          <w:color w:val="000000"/>
          <w:sz w:val="22"/>
          <w:szCs w:val="22"/>
          <w:lang w:val="en-US"/>
        </w:rPr>
        <w:t xml:space="preserve">BB </w:t>
      </w:r>
      <w:r w:rsidRPr="00287189">
        <w:rPr>
          <w:rFonts w:eastAsiaTheme="minorEastAsia"/>
          <w:color w:val="000000"/>
          <w:sz w:val="22"/>
          <w:szCs w:val="22"/>
          <w:lang w:val="en-US"/>
        </w:rPr>
        <w:t>bandwidth, i.e., 11RBs for 30 kHz SCS and 25 RBs for 15 kHz SCS.</w:t>
      </w:r>
    </w:p>
    <w:p w14:paraId="06900631" w14:textId="77777777" w:rsidR="00287189" w:rsidRPr="00287189" w:rsidRDefault="00287189" w:rsidP="00287189">
      <w:pPr>
        <w:numPr>
          <w:ilvl w:val="0"/>
          <w:numId w:val="26"/>
        </w:numPr>
        <w:spacing w:after="180" w:line="252" w:lineRule="auto"/>
        <w:contextualSpacing/>
        <w:jc w:val="both"/>
        <w:rPr>
          <w:rFonts w:eastAsia="Microsoft YaHei UI"/>
          <w:color w:val="000000"/>
          <w:sz w:val="22"/>
          <w:szCs w:val="22"/>
          <w:lang w:val="en-US" w:eastAsia="zh-CN"/>
        </w:rPr>
      </w:pPr>
      <w:r w:rsidRPr="00DD74D2">
        <w:rPr>
          <w:rFonts w:eastAsia="Microsoft YaHei UI"/>
          <w:color w:val="000000"/>
          <w:sz w:val="22"/>
          <w:szCs w:val="22"/>
          <w:lang w:val="en-US" w:eastAsia="zh-CN"/>
        </w:rPr>
        <w:t>Opt2: SIB1 BW is within 5MHz</w:t>
      </w:r>
    </w:p>
    <w:p w14:paraId="5E4A3ED2" w14:textId="77777777" w:rsidR="00287189" w:rsidRDefault="00287189" w:rsidP="00287189">
      <w:pPr>
        <w:spacing w:afterLines="50" w:after="120"/>
        <w:jc w:val="both"/>
        <w:rPr>
          <w:rFonts w:eastAsia="ＭＳ 明朝"/>
          <w:sz w:val="22"/>
          <w:szCs w:val="22"/>
          <w:lang w:val="en-US"/>
        </w:rPr>
      </w:pPr>
      <w:r>
        <w:rPr>
          <w:rFonts w:eastAsia="ＭＳ 明朝" w:hint="eastAsia"/>
          <w:sz w:val="22"/>
          <w:szCs w:val="22"/>
          <w:lang w:val="en-US"/>
        </w:rPr>
        <w:t xml:space="preserve"> </w:t>
      </w:r>
      <w:r>
        <w:rPr>
          <w:rFonts w:eastAsia="ＭＳ 明朝"/>
          <w:sz w:val="22"/>
          <w:szCs w:val="22"/>
          <w:lang w:val="en-US"/>
        </w:rPr>
        <w:t>It should be noted that interleaved mapping is not applied for this evaluation.</w:t>
      </w:r>
    </w:p>
    <w:p w14:paraId="6158E0E5" w14:textId="77777777" w:rsidR="00287189" w:rsidRDefault="00287189" w:rsidP="00287189">
      <w:pPr>
        <w:spacing w:afterLines="50" w:after="120"/>
        <w:jc w:val="both"/>
        <w:rPr>
          <w:rFonts w:eastAsia="ＭＳ 明朝"/>
          <w:sz w:val="22"/>
          <w:szCs w:val="22"/>
          <w:lang w:val="en-US"/>
        </w:rPr>
      </w:pPr>
    </w:p>
    <w:p w14:paraId="29B88C88" w14:textId="77777777" w:rsidR="00287189" w:rsidRDefault="00287189" w:rsidP="00287189">
      <w:pPr>
        <w:spacing w:afterLines="50" w:after="120"/>
        <w:jc w:val="center"/>
        <w:rPr>
          <w:rFonts w:eastAsia="ＭＳ 明朝"/>
          <w:sz w:val="22"/>
          <w:szCs w:val="22"/>
          <w:lang w:val="en-US"/>
        </w:rPr>
      </w:pPr>
      <w:r>
        <w:rPr>
          <w:rFonts w:eastAsia="ＭＳ 明朝"/>
          <w:sz w:val="22"/>
          <w:szCs w:val="22"/>
          <w:lang w:val="en-US"/>
        </w:rPr>
        <w:t>Table 4: Assumptions for SIB1</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287189" w:rsidRPr="00E3792B" w14:paraId="197EDB9D" w14:textId="77777777" w:rsidTr="00FE67E1">
        <w:trPr>
          <w:trHeight w:val="285"/>
        </w:trPr>
        <w:tc>
          <w:tcPr>
            <w:tcW w:w="2689" w:type="dxa"/>
            <w:shd w:val="clear" w:color="auto" w:fill="E7E6E6" w:themeFill="background2"/>
            <w:vAlign w:val="center"/>
          </w:tcPr>
          <w:p w14:paraId="27F400FE" w14:textId="77777777" w:rsidR="00287189" w:rsidRDefault="00287189"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56D6E3F8" w14:textId="77777777" w:rsidR="00287189" w:rsidRPr="00E3792B" w:rsidRDefault="00287189"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0CF476D1"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Urban</w:t>
            </w:r>
          </w:p>
        </w:tc>
      </w:tr>
      <w:tr w:rsidR="00287189" w:rsidRPr="00E3792B" w14:paraId="28CB352D" w14:textId="77777777" w:rsidTr="00FE67E1">
        <w:trPr>
          <w:trHeight w:val="285"/>
        </w:trPr>
        <w:tc>
          <w:tcPr>
            <w:tcW w:w="2689" w:type="dxa"/>
            <w:shd w:val="clear" w:color="auto" w:fill="E7E6E6" w:themeFill="background2"/>
            <w:vAlign w:val="center"/>
          </w:tcPr>
          <w:p w14:paraId="32BBC58A"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68961F1D"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62348F86"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229" w:type="dxa"/>
            <w:noWrap/>
            <w:vAlign w:val="center"/>
            <w:hideMark/>
          </w:tcPr>
          <w:p w14:paraId="1572E86A"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c>
          <w:tcPr>
            <w:tcW w:w="1196" w:type="dxa"/>
            <w:noWrap/>
            <w:vAlign w:val="center"/>
            <w:hideMark/>
          </w:tcPr>
          <w:p w14:paraId="744AF116"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7A0FDD3D"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196" w:type="dxa"/>
            <w:noWrap/>
            <w:vAlign w:val="center"/>
            <w:hideMark/>
          </w:tcPr>
          <w:p w14:paraId="4DA75DED"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r>
      <w:tr w:rsidR="00287189" w:rsidRPr="00E3792B" w14:paraId="230404D1" w14:textId="77777777" w:rsidTr="00FE67E1">
        <w:trPr>
          <w:trHeight w:val="285"/>
        </w:trPr>
        <w:tc>
          <w:tcPr>
            <w:tcW w:w="2689" w:type="dxa"/>
            <w:shd w:val="clear" w:color="auto" w:fill="E7E6E6" w:themeFill="background2"/>
            <w:vAlign w:val="center"/>
          </w:tcPr>
          <w:p w14:paraId="16C3BE4A"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Payload size</w:t>
            </w:r>
          </w:p>
        </w:tc>
        <w:tc>
          <w:tcPr>
            <w:tcW w:w="7273" w:type="dxa"/>
            <w:gridSpan w:val="6"/>
            <w:noWrap/>
            <w:vAlign w:val="center"/>
            <w:hideMark/>
          </w:tcPr>
          <w:p w14:paraId="6E67E689"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1</w:t>
            </w:r>
            <w:r>
              <w:rPr>
                <w:rFonts w:eastAsia="ＭＳ 明朝"/>
                <w:sz w:val="22"/>
                <w:szCs w:val="22"/>
              </w:rPr>
              <w:t>256 bits</w:t>
            </w:r>
          </w:p>
        </w:tc>
      </w:tr>
      <w:tr w:rsidR="00287189" w:rsidRPr="00E3792B" w14:paraId="132AD55A" w14:textId="77777777" w:rsidTr="00FE67E1">
        <w:trPr>
          <w:trHeight w:val="285"/>
        </w:trPr>
        <w:tc>
          <w:tcPr>
            <w:tcW w:w="2689" w:type="dxa"/>
            <w:shd w:val="clear" w:color="auto" w:fill="E7E6E6" w:themeFill="background2"/>
            <w:vAlign w:val="center"/>
          </w:tcPr>
          <w:p w14:paraId="6C3980E4" w14:textId="77777777" w:rsidR="00287189" w:rsidRDefault="00287189" w:rsidP="00FE67E1">
            <w:pPr>
              <w:spacing w:afterLines="50" w:after="120"/>
              <w:jc w:val="center"/>
              <w:rPr>
                <w:rFonts w:eastAsia="ＭＳ 明朝"/>
                <w:sz w:val="22"/>
                <w:szCs w:val="22"/>
              </w:rPr>
            </w:pPr>
            <w:r>
              <w:rPr>
                <w:rFonts w:eastAsia="ＭＳ 明朝"/>
                <w:sz w:val="22"/>
                <w:szCs w:val="22"/>
              </w:rPr>
              <w:t>PRB allocation</w:t>
            </w:r>
          </w:p>
        </w:tc>
        <w:tc>
          <w:tcPr>
            <w:tcW w:w="1228" w:type="dxa"/>
            <w:noWrap/>
            <w:vAlign w:val="center"/>
            <w:hideMark/>
          </w:tcPr>
          <w:p w14:paraId="7512A928"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4</w:t>
            </w:r>
            <w:r>
              <w:rPr>
                <w:rFonts w:eastAsia="ＭＳ 明朝"/>
                <w:sz w:val="22"/>
                <w:szCs w:val="22"/>
              </w:rPr>
              <w:t>8</w:t>
            </w:r>
          </w:p>
        </w:tc>
        <w:tc>
          <w:tcPr>
            <w:tcW w:w="1228" w:type="dxa"/>
            <w:noWrap/>
            <w:vAlign w:val="center"/>
            <w:hideMark/>
          </w:tcPr>
          <w:p w14:paraId="67F046F6"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48</w:t>
            </w:r>
          </w:p>
        </w:tc>
        <w:tc>
          <w:tcPr>
            <w:tcW w:w="1229" w:type="dxa"/>
            <w:noWrap/>
            <w:vAlign w:val="center"/>
            <w:hideMark/>
          </w:tcPr>
          <w:p w14:paraId="07DF26B5"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48/25</w:t>
            </w:r>
          </w:p>
        </w:tc>
        <w:tc>
          <w:tcPr>
            <w:tcW w:w="1196" w:type="dxa"/>
            <w:noWrap/>
            <w:vAlign w:val="center"/>
            <w:hideMark/>
          </w:tcPr>
          <w:p w14:paraId="16DCB158"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48</w:t>
            </w:r>
          </w:p>
        </w:tc>
        <w:tc>
          <w:tcPr>
            <w:tcW w:w="1196" w:type="dxa"/>
            <w:noWrap/>
            <w:vAlign w:val="center"/>
            <w:hideMark/>
          </w:tcPr>
          <w:p w14:paraId="2B8C2A4D"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48</w:t>
            </w:r>
          </w:p>
        </w:tc>
        <w:tc>
          <w:tcPr>
            <w:tcW w:w="1196" w:type="dxa"/>
            <w:noWrap/>
            <w:vAlign w:val="center"/>
            <w:hideMark/>
          </w:tcPr>
          <w:p w14:paraId="3B3FA1B1"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4</w:t>
            </w:r>
            <w:r>
              <w:rPr>
                <w:rFonts w:eastAsia="ＭＳ 明朝"/>
                <w:sz w:val="22"/>
                <w:szCs w:val="22"/>
              </w:rPr>
              <w:t>8/11</w:t>
            </w:r>
          </w:p>
        </w:tc>
      </w:tr>
      <w:tr w:rsidR="00287189" w:rsidRPr="00E3792B" w14:paraId="6A77B6A8" w14:textId="77777777" w:rsidTr="00FE67E1">
        <w:trPr>
          <w:trHeight w:val="285"/>
        </w:trPr>
        <w:tc>
          <w:tcPr>
            <w:tcW w:w="2689" w:type="dxa"/>
            <w:shd w:val="clear" w:color="auto" w:fill="E7E6E6" w:themeFill="background2"/>
            <w:vAlign w:val="center"/>
          </w:tcPr>
          <w:p w14:paraId="6D478D33" w14:textId="77777777" w:rsidR="00287189" w:rsidRDefault="00287189"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hideMark/>
          </w:tcPr>
          <w:p w14:paraId="6D00BD82"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S= 2, L=12</w:t>
            </w:r>
          </w:p>
          <w:p w14:paraId="5073184A" w14:textId="77777777" w:rsidR="00287189" w:rsidRPr="00E3792B" w:rsidRDefault="00287189" w:rsidP="00FE67E1">
            <w:pPr>
              <w:spacing w:afterLines="50" w:after="120"/>
              <w:jc w:val="center"/>
              <w:rPr>
                <w:rFonts w:eastAsia="ＭＳ 明朝"/>
                <w:sz w:val="22"/>
                <w:szCs w:val="22"/>
              </w:rPr>
            </w:pPr>
          </w:p>
        </w:tc>
      </w:tr>
      <w:tr w:rsidR="00287189" w:rsidRPr="00E3792B" w14:paraId="1C77EF2C" w14:textId="77777777" w:rsidTr="00FE67E1">
        <w:trPr>
          <w:trHeight w:val="285"/>
        </w:trPr>
        <w:tc>
          <w:tcPr>
            <w:tcW w:w="2689" w:type="dxa"/>
            <w:shd w:val="clear" w:color="auto" w:fill="E7E6E6" w:themeFill="background2"/>
            <w:vAlign w:val="center"/>
          </w:tcPr>
          <w:p w14:paraId="0DA73AD4" w14:textId="77777777" w:rsidR="00287189" w:rsidRDefault="00287189" w:rsidP="00FE67E1">
            <w:pPr>
              <w:spacing w:afterLines="50" w:after="120"/>
              <w:jc w:val="center"/>
              <w:rPr>
                <w:rFonts w:eastAsia="ＭＳ 明朝"/>
                <w:sz w:val="22"/>
                <w:szCs w:val="22"/>
              </w:rPr>
            </w:pPr>
            <w:r>
              <w:rPr>
                <w:rFonts w:eastAsia="ＭＳ 明朝"/>
                <w:sz w:val="22"/>
                <w:szCs w:val="22"/>
              </w:rPr>
              <w:t>MCS index</w:t>
            </w:r>
          </w:p>
        </w:tc>
        <w:tc>
          <w:tcPr>
            <w:tcW w:w="1228" w:type="dxa"/>
            <w:noWrap/>
            <w:vAlign w:val="center"/>
            <w:hideMark/>
          </w:tcPr>
          <w:p w14:paraId="63888ACA"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0</w:t>
            </w:r>
          </w:p>
        </w:tc>
        <w:tc>
          <w:tcPr>
            <w:tcW w:w="1228" w:type="dxa"/>
            <w:vAlign w:val="center"/>
          </w:tcPr>
          <w:p w14:paraId="084154EF"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0</w:t>
            </w:r>
          </w:p>
        </w:tc>
        <w:tc>
          <w:tcPr>
            <w:tcW w:w="1229" w:type="dxa"/>
            <w:vAlign w:val="center"/>
          </w:tcPr>
          <w:p w14:paraId="4D63F75E"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0</w:t>
            </w:r>
            <w:r>
              <w:rPr>
                <w:rFonts w:eastAsia="ＭＳ 明朝"/>
                <w:sz w:val="22"/>
                <w:szCs w:val="22"/>
              </w:rPr>
              <w:t>/3</w:t>
            </w:r>
          </w:p>
        </w:tc>
        <w:tc>
          <w:tcPr>
            <w:tcW w:w="1196" w:type="dxa"/>
            <w:noWrap/>
            <w:vAlign w:val="center"/>
            <w:hideMark/>
          </w:tcPr>
          <w:p w14:paraId="0F15A0E0"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0</w:t>
            </w:r>
          </w:p>
        </w:tc>
        <w:tc>
          <w:tcPr>
            <w:tcW w:w="1196" w:type="dxa"/>
            <w:vAlign w:val="center"/>
          </w:tcPr>
          <w:p w14:paraId="4BC96F0A"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0</w:t>
            </w:r>
          </w:p>
        </w:tc>
        <w:tc>
          <w:tcPr>
            <w:tcW w:w="1196" w:type="dxa"/>
            <w:vAlign w:val="center"/>
          </w:tcPr>
          <w:p w14:paraId="09B5BF48"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0</w:t>
            </w:r>
            <w:r>
              <w:rPr>
                <w:rFonts w:eastAsia="ＭＳ 明朝"/>
                <w:sz w:val="22"/>
                <w:szCs w:val="22"/>
              </w:rPr>
              <w:t>/7</w:t>
            </w:r>
          </w:p>
        </w:tc>
      </w:tr>
      <w:tr w:rsidR="00287189" w:rsidRPr="00E3792B" w14:paraId="495DF61A" w14:textId="77777777" w:rsidTr="00FE67E1">
        <w:trPr>
          <w:trHeight w:val="285"/>
        </w:trPr>
        <w:tc>
          <w:tcPr>
            <w:tcW w:w="2689" w:type="dxa"/>
            <w:shd w:val="clear" w:color="auto" w:fill="E7E6E6" w:themeFill="background2"/>
            <w:vAlign w:val="center"/>
          </w:tcPr>
          <w:p w14:paraId="401F1F6F" w14:textId="77777777" w:rsidR="00287189" w:rsidRDefault="00287189" w:rsidP="00FE67E1">
            <w:pPr>
              <w:spacing w:afterLines="50" w:after="120"/>
              <w:jc w:val="center"/>
              <w:rPr>
                <w:rFonts w:eastAsia="ＭＳ 明朝"/>
                <w:sz w:val="22"/>
                <w:szCs w:val="22"/>
              </w:rPr>
            </w:pPr>
            <w:r>
              <w:rPr>
                <w:rFonts w:eastAsia="ＭＳ 明朝"/>
                <w:sz w:val="22"/>
                <w:szCs w:val="22"/>
              </w:rPr>
              <w:t>Target BLER</w:t>
            </w:r>
          </w:p>
        </w:tc>
        <w:tc>
          <w:tcPr>
            <w:tcW w:w="7273" w:type="dxa"/>
            <w:gridSpan w:val="6"/>
            <w:noWrap/>
            <w:vAlign w:val="center"/>
          </w:tcPr>
          <w:p w14:paraId="0505C4DD" w14:textId="77777777" w:rsidR="00287189" w:rsidRDefault="00287189"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0 %</w:t>
            </w:r>
          </w:p>
        </w:tc>
      </w:tr>
    </w:tbl>
    <w:p w14:paraId="57B3AC5D" w14:textId="77777777" w:rsidR="007B51D6" w:rsidRDefault="007B51D6" w:rsidP="00026F7B">
      <w:pPr>
        <w:spacing w:afterLines="50" w:after="120"/>
        <w:jc w:val="both"/>
        <w:rPr>
          <w:rFonts w:eastAsia="ＭＳ 明朝"/>
          <w:sz w:val="22"/>
          <w:szCs w:val="22"/>
          <w:lang w:val="en-US"/>
        </w:rPr>
      </w:pPr>
    </w:p>
    <w:p w14:paraId="519B3A3C" w14:textId="70714C7B" w:rsidR="0060182D" w:rsidRPr="0060182D" w:rsidRDefault="0060182D" w:rsidP="00026F7B">
      <w:pPr>
        <w:spacing w:afterLines="50" w:after="120"/>
        <w:jc w:val="both"/>
        <w:rPr>
          <w:rFonts w:eastAsia="ＭＳ 明朝"/>
          <w:b/>
          <w:sz w:val="22"/>
          <w:szCs w:val="22"/>
          <w:u w:val="single"/>
          <w:lang w:val="en-US"/>
        </w:rPr>
      </w:pPr>
      <w:r w:rsidRPr="0060182D">
        <w:rPr>
          <w:rFonts w:eastAsia="ＭＳ 明朝" w:hint="eastAsia"/>
          <w:b/>
          <w:sz w:val="22"/>
          <w:szCs w:val="22"/>
          <w:u w:val="single"/>
          <w:lang w:val="en-US"/>
        </w:rPr>
        <w:t>M</w:t>
      </w:r>
      <w:r w:rsidRPr="0060182D">
        <w:rPr>
          <w:rFonts w:eastAsia="ＭＳ 明朝"/>
          <w:b/>
          <w:sz w:val="22"/>
          <w:szCs w:val="22"/>
          <w:u w:val="single"/>
          <w:lang w:val="en-US"/>
        </w:rPr>
        <w:t>sg2</w:t>
      </w:r>
    </w:p>
    <w:p w14:paraId="45900903" w14:textId="2A7DBC91" w:rsidR="0060182D" w:rsidRDefault="006127C0" w:rsidP="00026F7B">
      <w:pPr>
        <w:spacing w:afterLines="50" w:after="120"/>
        <w:jc w:val="both"/>
        <w:rPr>
          <w:rFonts w:eastAsia="ＭＳ 明朝"/>
          <w:sz w:val="22"/>
          <w:szCs w:val="22"/>
          <w:lang w:val="en-US"/>
        </w:rPr>
      </w:pPr>
      <w:r>
        <w:rPr>
          <w:rFonts w:eastAsia="ＭＳ 明朝"/>
          <w:sz w:val="22"/>
          <w:szCs w:val="22"/>
          <w:lang w:val="en-US"/>
        </w:rPr>
        <w:lastRenderedPageBreak/>
        <w:t>Evaluation assumptions for Msg2 are shown in Table 5.</w:t>
      </w:r>
    </w:p>
    <w:p w14:paraId="35805C53" w14:textId="77777777" w:rsidR="00DA4F7A" w:rsidRDefault="00DA4F7A" w:rsidP="00026F7B">
      <w:pPr>
        <w:spacing w:afterLines="50" w:after="120"/>
        <w:jc w:val="both"/>
        <w:rPr>
          <w:rFonts w:eastAsia="ＭＳ 明朝"/>
          <w:sz w:val="22"/>
          <w:szCs w:val="22"/>
          <w:lang w:val="en-US"/>
        </w:rPr>
      </w:pPr>
    </w:p>
    <w:p w14:paraId="213040D7" w14:textId="6CF40AE2"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5: </w:t>
      </w:r>
      <w:r w:rsidR="00F33F74">
        <w:rPr>
          <w:rFonts w:eastAsia="ＭＳ 明朝"/>
          <w:sz w:val="22"/>
          <w:szCs w:val="22"/>
          <w:lang w:val="en-US"/>
        </w:rPr>
        <w:t>A</w:t>
      </w:r>
      <w:r>
        <w:rPr>
          <w:rFonts w:eastAsia="ＭＳ 明朝"/>
          <w:sz w:val="22"/>
          <w:szCs w:val="22"/>
          <w:lang w:val="en-US"/>
        </w:rPr>
        <w:t xml:space="preserve">ssumptions for </w:t>
      </w:r>
      <w:r w:rsidR="00F33F74">
        <w:rPr>
          <w:rFonts w:eastAsia="ＭＳ 明朝"/>
          <w:sz w:val="22"/>
          <w:szCs w:val="22"/>
          <w:lang w:val="en-US"/>
        </w:rPr>
        <w:t>Msg2</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F33F74" w:rsidRPr="00E3792B" w14:paraId="170DC4B8" w14:textId="77777777" w:rsidTr="00FE67E1">
        <w:trPr>
          <w:trHeight w:val="285"/>
        </w:trPr>
        <w:tc>
          <w:tcPr>
            <w:tcW w:w="2689" w:type="dxa"/>
            <w:shd w:val="clear" w:color="auto" w:fill="E7E6E6" w:themeFill="background2"/>
            <w:vAlign w:val="center"/>
          </w:tcPr>
          <w:p w14:paraId="1DB66FBA" w14:textId="77777777" w:rsidR="00F33F74" w:rsidRDefault="00F33F74"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7AE9012B" w14:textId="77777777" w:rsidR="00F33F74" w:rsidRPr="00E3792B" w:rsidRDefault="00F33F74"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57DEBD37"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Urban</w:t>
            </w:r>
          </w:p>
        </w:tc>
      </w:tr>
      <w:tr w:rsidR="00F33F74" w:rsidRPr="00E3792B" w14:paraId="758F362E" w14:textId="77777777" w:rsidTr="00FE67E1">
        <w:trPr>
          <w:trHeight w:val="285"/>
        </w:trPr>
        <w:tc>
          <w:tcPr>
            <w:tcW w:w="2689" w:type="dxa"/>
            <w:shd w:val="clear" w:color="auto" w:fill="E7E6E6" w:themeFill="background2"/>
            <w:vAlign w:val="center"/>
          </w:tcPr>
          <w:p w14:paraId="0640833D" w14:textId="77777777" w:rsidR="00F33F74" w:rsidRPr="00E3792B" w:rsidRDefault="00F33F74"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73F77E11"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78AC5A3E"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229" w:type="dxa"/>
            <w:noWrap/>
            <w:vAlign w:val="center"/>
            <w:hideMark/>
          </w:tcPr>
          <w:p w14:paraId="070EF756"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c>
          <w:tcPr>
            <w:tcW w:w="1196" w:type="dxa"/>
            <w:noWrap/>
            <w:vAlign w:val="center"/>
            <w:hideMark/>
          </w:tcPr>
          <w:p w14:paraId="643346A0"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1E2964A9"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196" w:type="dxa"/>
            <w:noWrap/>
            <w:vAlign w:val="center"/>
            <w:hideMark/>
          </w:tcPr>
          <w:p w14:paraId="35075687"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r>
      <w:tr w:rsidR="00F33F74" w:rsidRPr="00E3792B" w14:paraId="13D74C3A" w14:textId="77777777" w:rsidTr="00FE67E1">
        <w:trPr>
          <w:trHeight w:val="285"/>
        </w:trPr>
        <w:tc>
          <w:tcPr>
            <w:tcW w:w="2689" w:type="dxa"/>
            <w:shd w:val="clear" w:color="auto" w:fill="E7E6E6" w:themeFill="background2"/>
            <w:vAlign w:val="center"/>
          </w:tcPr>
          <w:p w14:paraId="121E8B4F" w14:textId="77777777" w:rsidR="00F33F74" w:rsidRPr="00E3792B" w:rsidRDefault="00F33F74" w:rsidP="00FE67E1">
            <w:pPr>
              <w:spacing w:afterLines="50" w:after="120"/>
              <w:jc w:val="center"/>
              <w:rPr>
                <w:rFonts w:eastAsia="ＭＳ 明朝"/>
                <w:sz w:val="22"/>
                <w:szCs w:val="22"/>
              </w:rPr>
            </w:pPr>
            <w:r>
              <w:rPr>
                <w:rFonts w:eastAsia="ＭＳ 明朝"/>
                <w:sz w:val="22"/>
                <w:szCs w:val="22"/>
              </w:rPr>
              <w:t>Payload size</w:t>
            </w:r>
          </w:p>
        </w:tc>
        <w:tc>
          <w:tcPr>
            <w:tcW w:w="7273" w:type="dxa"/>
            <w:gridSpan w:val="6"/>
            <w:noWrap/>
            <w:vAlign w:val="center"/>
            <w:hideMark/>
          </w:tcPr>
          <w:p w14:paraId="38D30E45" w14:textId="6BF37FCC" w:rsidR="00F33F74" w:rsidRPr="00E3792B" w:rsidRDefault="00F33F74" w:rsidP="00FE67E1">
            <w:pPr>
              <w:spacing w:afterLines="50" w:after="120"/>
              <w:jc w:val="center"/>
              <w:rPr>
                <w:rFonts w:eastAsia="ＭＳ 明朝"/>
                <w:sz w:val="22"/>
                <w:szCs w:val="22"/>
              </w:rPr>
            </w:pPr>
            <w:r>
              <w:rPr>
                <w:rFonts w:eastAsia="ＭＳ 明朝"/>
                <w:sz w:val="22"/>
                <w:szCs w:val="22"/>
              </w:rPr>
              <w:t>72 bits</w:t>
            </w:r>
          </w:p>
        </w:tc>
      </w:tr>
      <w:tr w:rsidR="0052462B" w:rsidRPr="00E3792B" w14:paraId="0CADEEFC" w14:textId="77777777" w:rsidTr="00557352">
        <w:trPr>
          <w:trHeight w:val="285"/>
        </w:trPr>
        <w:tc>
          <w:tcPr>
            <w:tcW w:w="2689" w:type="dxa"/>
            <w:shd w:val="clear" w:color="auto" w:fill="E7E6E6" w:themeFill="background2"/>
            <w:vAlign w:val="center"/>
          </w:tcPr>
          <w:p w14:paraId="45941AC5" w14:textId="77777777" w:rsidR="0052462B" w:rsidRDefault="0052462B" w:rsidP="00FE67E1">
            <w:pPr>
              <w:spacing w:afterLines="50" w:after="120"/>
              <w:jc w:val="center"/>
              <w:rPr>
                <w:rFonts w:eastAsia="ＭＳ 明朝"/>
                <w:sz w:val="22"/>
                <w:szCs w:val="22"/>
              </w:rPr>
            </w:pPr>
            <w:r>
              <w:rPr>
                <w:rFonts w:eastAsia="ＭＳ 明朝"/>
                <w:sz w:val="22"/>
                <w:szCs w:val="22"/>
              </w:rPr>
              <w:t>PRB allocation</w:t>
            </w:r>
          </w:p>
        </w:tc>
        <w:tc>
          <w:tcPr>
            <w:tcW w:w="7273" w:type="dxa"/>
            <w:gridSpan w:val="6"/>
            <w:noWrap/>
            <w:vAlign w:val="center"/>
            <w:hideMark/>
          </w:tcPr>
          <w:p w14:paraId="3CF71CB0" w14:textId="195F1F4C" w:rsidR="0052462B" w:rsidRPr="00E3792B" w:rsidRDefault="0052462B" w:rsidP="0052462B">
            <w:pPr>
              <w:spacing w:afterLines="50" w:after="120"/>
              <w:jc w:val="center"/>
              <w:rPr>
                <w:rFonts w:eastAsia="ＭＳ 明朝"/>
                <w:sz w:val="22"/>
                <w:szCs w:val="22"/>
              </w:rPr>
            </w:pPr>
            <w:r>
              <w:rPr>
                <w:rFonts w:eastAsia="ＭＳ 明朝"/>
                <w:sz w:val="22"/>
                <w:szCs w:val="22"/>
              </w:rPr>
              <w:t>3</w:t>
            </w:r>
          </w:p>
          <w:p w14:paraId="56D38BFB" w14:textId="6F145E6E" w:rsidR="0052462B" w:rsidRPr="00E3792B" w:rsidRDefault="0052462B" w:rsidP="00FE67E1">
            <w:pPr>
              <w:spacing w:afterLines="50" w:after="120"/>
              <w:jc w:val="center"/>
              <w:rPr>
                <w:rFonts w:eastAsia="ＭＳ 明朝"/>
                <w:sz w:val="22"/>
                <w:szCs w:val="22"/>
              </w:rPr>
            </w:pPr>
          </w:p>
        </w:tc>
      </w:tr>
      <w:tr w:rsidR="00F33F74" w:rsidRPr="00E3792B" w14:paraId="5D077EE9" w14:textId="77777777" w:rsidTr="00FE67E1">
        <w:trPr>
          <w:trHeight w:val="285"/>
        </w:trPr>
        <w:tc>
          <w:tcPr>
            <w:tcW w:w="2689" w:type="dxa"/>
            <w:shd w:val="clear" w:color="auto" w:fill="E7E6E6" w:themeFill="background2"/>
            <w:vAlign w:val="center"/>
          </w:tcPr>
          <w:p w14:paraId="07B5E203" w14:textId="77777777" w:rsidR="00F33F74" w:rsidRDefault="00F33F74"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hideMark/>
          </w:tcPr>
          <w:p w14:paraId="67AC43DC" w14:textId="77777777" w:rsidR="00F33F74" w:rsidRPr="00E3792B" w:rsidRDefault="00F33F74" w:rsidP="00FE67E1">
            <w:pPr>
              <w:spacing w:afterLines="50" w:after="120"/>
              <w:jc w:val="center"/>
              <w:rPr>
                <w:rFonts w:eastAsia="ＭＳ 明朝"/>
                <w:sz w:val="22"/>
                <w:szCs w:val="22"/>
              </w:rPr>
            </w:pPr>
            <w:r>
              <w:rPr>
                <w:rFonts w:eastAsia="ＭＳ 明朝"/>
                <w:sz w:val="22"/>
                <w:szCs w:val="22"/>
              </w:rPr>
              <w:t>S= 2, L=12</w:t>
            </w:r>
          </w:p>
          <w:p w14:paraId="56B446A8" w14:textId="77777777" w:rsidR="00F33F74" w:rsidRPr="00E3792B" w:rsidRDefault="00F33F74" w:rsidP="00FE67E1">
            <w:pPr>
              <w:spacing w:afterLines="50" w:after="120"/>
              <w:jc w:val="center"/>
              <w:rPr>
                <w:rFonts w:eastAsia="ＭＳ 明朝"/>
                <w:sz w:val="22"/>
                <w:szCs w:val="22"/>
              </w:rPr>
            </w:pPr>
          </w:p>
        </w:tc>
      </w:tr>
      <w:tr w:rsidR="0052462B" w:rsidRPr="00E3792B" w14:paraId="0F144F8C" w14:textId="77777777" w:rsidTr="00C34C41">
        <w:trPr>
          <w:trHeight w:val="285"/>
        </w:trPr>
        <w:tc>
          <w:tcPr>
            <w:tcW w:w="2689" w:type="dxa"/>
            <w:shd w:val="clear" w:color="auto" w:fill="E7E6E6" w:themeFill="background2"/>
            <w:vAlign w:val="center"/>
          </w:tcPr>
          <w:p w14:paraId="039C8F5C" w14:textId="77777777" w:rsidR="0052462B" w:rsidRDefault="0052462B" w:rsidP="00FE67E1">
            <w:pPr>
              <w:spacing w:afterLines="50" w:after="120"/>
              <w:jc w:val="center"/>
              <w:rPr>
                <w:rFonts w:eastAsia="ＭＳ 明朝"/>
                <w:sz w:val="22"/>
                <w:szCs w:val="22"/>
              </w:rPr>
            </w:pPr>
            <w:r>
              <w:rPr>
                <w:rFonts w:eastAsia="ＭＳ 明朝"/>
                <w:sz w:val="22"/>
                <w:szCs w:val="22"/>
              </w:rPr>
              <w:t>MCS index</w:t>
            </w:r>
          </w:p>
        </w:tc>
        <w:tc>
          <w:tcPr>
            <w:tcW w:w="7273" w:type="dxa"/>
            <w:gridSpan w:val="6"/>
            <w:noWrap/>
            <w:vAlign w:val="center"/>
            <w:hideMark/>
          </w:tcPr>
          <w:p w14:paraId="62233873" w14:textId="2D7BF277" w:rsidR="0052462B" w:rsidRPr="00E3792B" w:rsidRDefault="0052462B" w:rsidP="0052462B">
            <w:pPr>
              <w:spacing w:afterLines="50" w:after="120"/>
              <w:jc w:val="center"/>
              <w:rPr>
                <w:rFonts w:eastAsia="ＭＳ 明朝"/>
                <w:sz w:val="22"/>
                <w:szCs w:val="22"/>
              </w:rPr>
            </w:pPr>
            <w:r>
              <w:rPr>
                <w:rFonts w:eastAsia="ＭＳ 明朝"/>
                <w:sz w:val="22"/>
                <w:szCs w:val="22"/>
              </w:rPr>
              <w:t>0</w:t>
            </w:r>
          </w:p>
          <w:p w14:paraId="279B623C" w14:textId="7C39715C" w:rsidR="0052462B" w:rsidRPr="00E3792B" w:rsidRDefault="0052462B" w:rsidP="00FE67E1">
            <w:pPr>
              <w:spacing w:afterLines="50" w:after="120"/>
              <w:jc w:val="center"/>
              <w:rPr>
                <w:rFonts w:eastAsia="ＭＳ 明朝"/>
                <w:sz w:val="22"/>
                <w:szCs w:val="22"/>
              </w:rPr>
            </w:pPr>
          </w:p>
        </w:tc>
      </w:tr>
      <w:tr w:rsidR="00F33F74" w:rsidRPr="00E3792B" w14:paraId="4A306CDE" w14:textId="77777777" w:rsidTr="00946BB7">
        <w:trPr>
          <w:trHeight w:val="285"/>
        </w:trPr>
        <w:tc>
          <w:tcPr>
            <w:tcW w:w="2689" w:type="dxa"/>
            <w:shd w:val="clear" w:color="auto" w:fill="E7E6E6" w:themeFill="background2"/>
            <w:vAlign w:val="center"/>
          </w:tcPr>
          <w:p w14:paraId="5E8B1AFB" w14:textId="135945CB" w:rsidR="00F33F74" w:rsidRDefault="00F33F74" w:rsidP="00F33F74">
            <w:pPr>
              <w:spacing w:afterLines="50" w:after="120"/>
              <w:jc w:val="center"/>
              <w:rPr>
                <w:rFonts w:eastAsia="ＭＳ 明朝"/>
                <w:sz w:val="22"/>
                <w:szCs w:val="22"/>
              </w:rPr>
            </w:pPr>
            <w:r>
              <w:rPr>
                <w:rFonts w:eastAsia="ＭＳ 明朝"/>
                <w:sz w:val="22"/>
                <w:szCs w:val="22"/>
              </w:rPr>
              <w:t>Target BLER</w:t>
            </w:r>
          </w:p>
        </w:tc>
        <w:tc>
          <w:tcPr>
            <w:tcW w:w="7273" w:type="dxa"/>
            <w:gridSpan w:val="6"/>
            <w:noWrap/>
            <w:vAlign w:val="center"/>
          </w:tcPr>
          <w:p w14:paraId="06A384F5" w14:textId="62D731A5" w:rsidR="00F33F74" w:rsidRDefault="00F33F74" w:rsidP="00F33F74">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0 %</w:t>
            </w:r>
          </w:p>
        </w:tc>
      </w:tr>
    </w:tbl>
    <w:p w14:paraId="73FF38BB" w14:textId="77777777" w:rsidR="007B51D6" w:rsidRDefault="007B51D6" w:rsidP="00026F7B">
      <w:pPr>
        <w:spacing w:afterLines="50" w:after="120"/>
        <w:jc w:val="both"/>
        <w:rPr>
          <w:rFonts w:eastAsia="ＭＳ 明朝"/>
          <w:sz w:val="22"/>
          <w:szCs w:val="22"/>
          <w:lang w:val="en-US"/>
        </w:rPr>
      </w:pPr>
    </w:p>
    <w:p w14:paraId="15791895" w14:textId="703EBC41" w:rsidR="0060182D" w:rsidRPr="0060182D" w:rsidRDefault="0060182D"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M</w:t>
      </w:r>
      <w:r w:rsidRPr="0060182D">
        <w:rPr>
          <w:rFonts w:eastAsia="ＭＳ 明朝"/>
          <w:b/>
          <w:bCs/>
          <w:sz w:val="22"/>
          <w:szCs w:val="22"/>
          <w:u w:val="single"/>
          <w:lang w:val="en-US"/>
        </w:rPr>
        <w:t>sg3</w:t>
      </w:r>
    </w:p>
    <w:p w14:paraId="31C90E16" w14:textId="4647F950" w:rsidR="0060182D" w:rsidRDefault="006127C0" w:rsidP="00026F7B">
      <w:pPr>
        <w:spacing w:afterLines="50" w:after="120"/>
        <w:jc w:val="both"/>
        <w:rPr>
          <w:rFonts w:eastAsia="ＭＳ 明朝"/>
          <w:sz w:val="22"/>
          <w:szCs w:val="22"/>
          <w:lang w:val="en-US"/>
        </w:rPr>
      </w:pPr>
      <w:r>
        <w:rPr>
          <w:rFonts w:eastAsia="ＭＳ 明朝"/>
          <w:sz w:val="22"/>
          <w:szCs w:val="22"/>
          <w:lang w:val="en-US"/>
        </w:rPr>
        <w:t>Evaluation assumptions for Msg3 are shown in Table 6.</w:t>
      </w:r>
    </w:p>
    <w:p w14:paraId="7947F649" w14:textId="77777777" w:rsidR="006127C0" w:rsidRDefault="006127C0" w:rsidP="00026F7B">
      <w:pPr>
        <w:spacing w:afterLines="50" w:after="120"/>
        <w:jc w:val="both"/>
        <w:rPr>
          <w:rFonts w:eastAsia="ＭＳ 明朝"/>
          <w:sz w:val="22"/>
          <w:szCs w:val="22"/>
          <w:lang w:val="en-US"/>
        </w:rPr>
      </w:pPr>
    </w:p>
    <w:p w14:paraId="0A8593D0" w14:textId="16B8D7CF"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6: </w:t>
      </w:r>
      <w:r w:rsidR="0052462B">
        <w:rPr>
          <w:rFonts w:eastAsia="ＭＳ 明朝"/>
          <w:sz w:val="22"/>
          <w:szCs w:val="22"/>
          <w:lang w:val="en-US"/>
        </w:rPr>
        <w:t>A</w:t>
      </w:r>
      <w:r>
        <w:rPr>
          <w:rFonts w:eastAsia="ＭＳ 明朝"/>
          <w:sz w:val="22"/>
          <w:szCs w:val="22"/>
          <w:lang w:val="en-US"/>
        </w:rPr>
        <w:t xml:space="preserve">ssumptions for </w:t>
      </w:r>
      <w:r w:rsidR="0052462B">
        <w:rPr>
          <w:rFonts w:eastAsia="ＭＳ 明朝"/>
          <w:sz w:val="22"/>
          <w:szCs w:val="22"/>
          <w:lang w:val="en-US"/>
        </w:rPr>
        <w:t>Msg3</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52462B" w:rsidRPr="00E3792B" w14:paraId="139B8413" w14:textId="77777777" w:rsidTr="00FE67E1">
        <w:trPr>
          <w:trHeight w:val="285"/>
        </w:trPr>
        <w:tc>
          <w:tcPr>
            <w:tcW w:w="2689" w:type="dxa"/>
            <w:shd w:val="clear" w:color="auto" w:fill="E7E6E6" w:themeFill="background2"/>
            <w:vAlign w:val="center"/>
          </w:tcPr>
          <w:p w14:paraId="4299EDDE" w14:textId="77777777" w:rsidR="0052462B" w:rsidRDefault="0052462B"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2647431A" w14:textId="77777777" w:rsidR="0052462B" w:rsidRPr="00E3792B" w:rsidRDefault="0052462B"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16E6140A"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Urban</w:t>
            </w:r>
          </w:p>
        </w:tc>
      </w:tr>
      <w:tr w:rsidR="0052462B" w:rsidRPr="00E3792B" w14:paraId="39746F6E" w14:textId="77777777" w:rsidTr="00FE67E1">
        <w:trPr>
          <w:trHeight w:val="285"/>
        </w:trPr>
        <w:tc>
          <w:tcPr>
            <w:tcW w:w="2689" w:type="dxa"/>
            <w:shd w:val="clear" w:color="auto" w:fill="E7E6E6" w:themeFill="background2"/>
            <w:vAlign w:val="center"/>
          </w:tcPr>
          <w:p w14:paraId="50268878" w14:textId="77777777" w:rsidR="0052462B" w:rsidRPr="00E3792B" w:rsidRDefault="0052462B"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714E4CF1"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63EAA239"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229" w:type="dxa"/>
            <w:noWrap/>
            <w:vAlign w:val="center"/>
            <w:hideMark/>
          </w:tcPr>
          <w:p w14:paraId="3B5E5B78"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c>
          <w:tcPr>
            <w:tcW w:w="1196" w:type="dxa"/>
            <w:noWrap/>
            <w:vAlign w:val="center"/>
            <w:hideMark/>
          </w:tcPr>
          <w:p w14:paraId="2DE7E09D"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33A0AE98"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196" w:type="dxa"/>
            <w:noWrap/>
            <w:vAlign w:val="center"/>
            <w:hideMark/>
          </w:tcPr>
          <w:p w14:paraId="3656C29A"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r>
      <w:tr w:rsidR="0052462B" w:rsidRPr="00E3792B" w14:paraId="2D9B3F36" w14:textId="77777777" w:rsidTr="00FE67E1">
        <w:trPr>
          <w:trHeight w:val="285"/>
        </w:trPr>
        <w:tc>
          <w:tcPr>
            <w:tcW w:w="2689" w:type="dxa"/>
            <w:shd w:val="clear" w:color="auto" w:fill="E7E6E6" w:themeFill="background2"/>
            <w:vAlign w:val="center"/>
          </w:tcPr>
          <w:p w14:paraId="42E38E80" w14:textId="77777777" w:rsidR="0052462B" w:rsidRPr="00E3792B" w:rsidRDefault="0052462B" w:rsidP="00FE67E1">
            <w:pPr>
              <w:spacing w:afterLines="50" w:after="120"/>
              <w:jc w:val="center"/>
              <w:rPr>
                <w:rFonts w:eastAsia="ＭＳ 明朝"/>
                <w:sz w:val="22"/>
                <w:szCs w:val="22"/>
              </w:rPr>
            </w:pPr>
            <w:r>
              <w:rPr>
                <w:rFonts w:eastAsia="ＭＳ 明朝"/>
                <w:sz w:val="22"/>
                <w:szCs w:val="22"/>
              </w:rPr>
              <w:t>Payload size</w:t>
            </w:r>
          </w:p>
        </w:tc>
        <w:tc>
          <w:tcPr>
            <w:tcW w:w="7273" w:type="dxa"/>
            <w:gridSpan w:val="6"/>
            <w:noWrap/>
            <w:vAlign w:val="center"/>
            <w:hideMark/>
          </w:tcPr>
          <w:p w14:paraId="2EDE9F8A" w14:textId="2DEF68A0" w:rsidR="0052462B" w:rsidRPr="00E3792B" w:rsidRDefault="0052462B" w:rsidP="00FE67E1">
            <w:pPr>
              <w:spacing w:afterLines="50" w:after="120"/>
              <w:jc w:val="center"/>
              <w:rPr>
                <w:rFonts w:eastAsia="ＭＳ 明朝"/>
                <w:sz w:val="22"/>
                <w:szCs w:val="22"/>
              </w:rPr>
            </w:pPr>
            <w:r>
              <w:rPr>
                <w:rFonts w:eastAsia="ＭＳ 明朝"/>
                <w:sz w:val="22"/>
                <w:szCs w:val="22"/>
              </w:rPr>
              <w:t>56 bits</w:t>
            </w:r>
          </w:p>
        </w:tc>
      </w:tr>
      <w:tr w:rsidR="0052462B" w:rsidRPr="00E3792B" w14:paraId="62C2A639" w14:textId="77777777" w:rsidTr="00B46F96">
        <w:trPr>
          <w:trHeight w:val="285"/>
        </w:trPr>
        <w:tc>
          <w:tcPr>
            <w:tcW w:w="2689" w:type="dxa"/>
            <w:shd w:val="clear" w:color="auto" w:fill="E7E6E6" w:themeFill="background2"/>
            <w:vAlign w:val="center"/>
          </w:tcPr>
          <w:p w14:paraId="37D4B86F" w14:textId="77777777" w:rsidR="0052462B" w:rsidRDefault="0052462B" w:rsidP="00FE67E1">
            <w:pPr>
              <w:spacing w:afterLines="50" w:after="120"/>
              <w:jc w:val="center"/>
              <w:rPr>
                <w:rFonts w:eastAsia="ＭＳ 明朝"/>
                <w:sz w:val="22"/>
                <w:szCs w:val="22"/>
              </w:rPr>
            </w:pPr>
            <w:r>
              <w:rPr>
                <w:rFonts w:eastAsia="ＭＳ 明朝"/>
                <w:sz w:val="22"/>
                <w:szCs w:val="22"/>
              </w:rPr>
              <w:t>PRB allocation</w:t>
            </w:r>
          </w:p>
        </w:tc>
        <w:tc>
          <w:tcPr>
            <w:tcW w:w="7273" w:type="dxa"/>
            <w:gridSpan w:val="6"/>
            <w:noWrap/>
            <w:vAlign w:val="center"/>
            <w:hideMark/>
          </w:tcPr>
          <w:p w14:paraId="1DD96D39" w14:textId="4CB1DCD8" w:rsidR="0052462B" w:rsidRPr="00E3792B" w:rsidRDefault="0052462B" w:rsidP="0052462B">
            <w:pPr>
              <w:spacing w:afterLines="50" w:after="120"/>
              <w:jc w:val="center"/>
              <w:rPr>
                <w:rFonts w:eastAsia="ＭＳ 明朝"/>
                <w:sz w:val="22"/>
                <w:szCs w:val="22"/>
              </w:rPr>
            </w:pPr>
            <w:r>
              <w:rPr>
                <w:rFonts w:eastAsia="ＭＳ 明朝"/>
                <w:sz w:val="22"/>
                <w:szCs w:val="22"/>
              </w:rPr>
              <w:t>2</w:t>
            </w:r>
          </w:p>
          <w:p w14:paraId="4A48B7DE" w14:textId="393FD54F" w:rsidR="0052462B" w:rsidRPr="00E3792B" w:rsidRDefault="0052462B" w:rsidP="00FE67E1">
            <w:pPr>
              <w:spacing w:afterLines="50" w:after="120"/>
              <w:jc w:val="center"/>
              <w:rPr>
                <w:rFonts w:eastAsia="ＭＳ 明朝"/>
                <w:sz w:val="22"/>
                <w:szCs w:val="22"/>
              </w:rPr>
            </w:pPr>
          </w:p>
        </w:tc>
      </w:tr>
      <w:tr w:rsidR="0052462B" w:rsidRPr="00E3792B" w14:paraId="19E3ED7B" w14:textId="77777777" w:rsidTr="00FE67E1">
        <w:trPr>
          <w:trHeight w:val="285"/>
        </w:trPr>
        <w:tc>
          <w:tcPr>
            <w:tcW w:w="2689" w:type="dxa"/>
            <w:shd w:val="clear" w:color="auto" w:fill="E7E6E6" w:themeFill="background2"/>
            <w:vAlign w:val="center"/>
          </w:tcPr>
          <w:p w14:paraId="606FCC18" w14:textId="77777777" w:rsidR="0052462B" w:rsidRDefault="0052462B"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hideMark/>
          </w:tcPr>
          <w:p w14:paraId="3BF5AA6F" w14:textId="6331B269" w:rsidR="0052462B" w:rsidRPr="00E3792B" w:rsidRDefault="0052462B" w:rsidP="00FE67E1">
            <w:pPr>
              <w:spacing w:afterLines="50" w:after="120"/>
              <w:jc w:val="center"/>
              <w:rPr>
                <w:rFonts w:eastAsia="ＭＳ 明朝"/>
                <w:sz w:val="22"/>
                <w:szCs w:val="22"/>
              </w:rPr>
            </w:pPr>
            <w:r>
              <w:rPr>
                <w:rFonts w:eastAsia="ＭＳ 明朝"/>
                <w:sz w:val="22"/>
                <w:szCs w:val="22"/>
              </w:rPr>
              <w:t>S= 0, L=14</w:t>
            </w:r>
          </w:p>
          <w:p w14:paraId="5A982583" w14:textId="77777777" w:rsidR="0052462B" w:rsidRPr="00E3792B" w:rsidRDefault="0052462B" w:rsidP="00FE67E1">
            <w:pPr>
              <w:spacing w:afterLines="50" w:after="120"/>
              <w:jc w:val="center"/>
              <w:rPr>
                <w:rFonts w:eastAsia="ＭＳ 明朝"/>
                <w:sz w:val="22"/>
                <w:szCs w:val="22"/>
              </w:rPr>
            </w:pPr>
          </w:p>
        </w:tc>
      </w:tr>
      <w:tr w:rsidR="0052462B" w:rsidRPr="00E3792B" w14:paraId="53B60506" w14:textId="77777777" w:rsidTr="008C6C04">
        <w:trPr>
          <w:trHeight w:val="285"/>
        </w:trPr>
        <w:tc>
          <w:tcPr>
            <w:tcW w:w="2689" w:type="dxa"/>
            <w:shd w:val="clear" w:color="auto" w:fill="E7E6E6" w:themeFill="background2"/>
            <w:vAlign w:val="center"/>
          </w:tcPr>
          <w:p w14:paraId="581A47D2" w14:textId="77777777" w:rsidR="0052462B" w:rsidRDefault="0052462B" w:rsidP="00FE67E1">
            <w:pPr>
              <w:spacing w:afterLines="50" w:after="120"/>
              <w:jc w:val="center"/>
              <w:rPr>
                <w:rFonts w:eastAsia="ＭＳ 明朝"/>
                <w:sz w:val="22"/>
                <w:szCs w:val="22"/>
              </w:rPr>
            </w:pPr>
            <w:r>
              <w:rPr>
                <w:rFonts w:eastAsia="ＭＳ 明朝"/>
                <w:sz w:val="22"/>
                <w:szCs w:val="22"/>
              </w:rPr>
              <w:t>MCS index</w:t>
            </w:r>
          </w:p>
        </w:tc>
        <w:tc>
          <w:tcPr>
            <w:tcW w:w="7273" w:type="dxa"/>
            <w:gridSpan w:val="6"/>
            <w:noWrap/>
            <w:vAlign w:val="center"/>
            <w:hideMark/>
          </w:tcPr>
          <w:p w14:paraId="3A0AC393" w14:textId="7D2AAEC4" w:rsidR="0052462B" w:rsidRPr="00E3792B" w:rsidRDefault="0052462B" w:rsidP="0052462B">
            <w:pPr>
              <w:spacing w:afterLines="50" w:after="120"/>
              <w:jc w:val="center"/>
              <w:rPr>
                <w:rFonts w:eastAsia="ＭＳ 明朝"/>
                <w:sz w:val="22"/>
                <w:szCs w:val="22"/>
              </w:rPr>
            </w:pPr>
            <w:r>
              <w:rPr>
                <w:rFonts w:eastAsia="ＭＳ 明朝"/>
                <w:sz w:val="22"/>
                <w:szCs w:val="22"/>
              </w:rPr>
              <w:t>0</w:t>
            </w:r>
          </w:p>
          <w:p w14:paraId="7DE4F5C8" w14:textId="49FDB34C" w:rsidR="0052462B" w:rsidRPr="00E3792B" w:rsidRDefault="0052462B" w:rsidP="00FE67E1">
            <w:pPr>
              <w:spacing w:afterLines="50" w:after="120"/>
              <w:jc w:val="center"/>
              <w:rPr>
                <w:rFonts w:eastAsia="ＭＳ 明朝"/>
                <w:sz w:val="22"/>
                <w:szCs w:val="22"/>
              </w:rPr>
            </w:pPr>
          </w:p>
        </w:tc>
      </w:tr>
      <w:tr w:rsidR="0052462B" w:rsidRPr="00E3792B" w14:paraId="4FADAB1C" w14:textId="77777777" w:rsidTr="00FE67E1">
        <w:trPr>
          <w:trHeight w:val="285"/>
        </w:trPr>
        <w:tc>
          <w:tcPr>
            <w:tcW w:w="2689" w:type="dxa"/>
            <w:shd w:val="clear" w:color="auto" w:fill="E7E6E6" w:themeFill="background2"/>
            <w:vAlign w:val="center"/>
          </w:tcPr>
          <w:p w14:paraId="08EB8B54" w14:textId="77777777" w:rsidR="0052462B" w:rsidRDefault="0052462B" w:rsidP="00FE67E1">
            <w:pPr>
              <w:spacing w:afterLines="50" w:after="120"/>
              <w:jc w:val="center"/>
              <w:rPr>
                <w:rFonts w:eastAsia="ＭＳ 明朝"/>
                <w:sz w:val="22"/>
                <w:szCs w:val="22"/>
              </w:rPr>
            </w:pPr>
            <w:r>
              <w:rPr>
                <w:rFonts w:eastAsia="ＭＳ 明朝"/>
                <w:sz w:val="22"/>
                <w:szCs w:val="22"/>
              </w:rPr>
              <w:t>Target BLER</w:t>
            </w:r>
          </w:p>
        </w:tc>
        <w:tc>
          <w:tcPr>
            <w:tcW w:w="7273" w:type="dxa"/>
            <w:gridSpan w:val="6"/>
            <w:noWrap/>
            <w:vAlign w:val="center"/>
          </w:tcPr>
          <w:p w14:paraId="4F4CC851" w14:textId="77777777" w:rsidR="0052462B" w:rsidRDefault="0052462B"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0 %</w:t>
            </w:r>
          </w:p>
        </w:tc>
      </w:tr>
    </w:tbl>
    <w:p w14:paraId="1286BF53" w14:textId="77777777" w:rsidR="0060182D" w:rsidRDefault="0060182D" w:rsidP="00026F7B">
      <w:pPr>
        <w:spacing w:afterLines="50" w:after="120"/>
        <w:jc w:val="both"/>
        <w:rPr>
          <w:rFonts w:eastAsia="ＭＳ 明朝"/>
          <w:sz w:val="22"/>
          <w:szCs w:val="22"/>
          <w:lang w:val="en-US"/>
        </w:rPr>
      </w:pPr>
    </w:p>
    <w:p w14:paraId="4E8922BD" w14:textId="6DA29675" w:rsidR="0060182D" w:rsidRPr="0060182D" w:rsidRDefault="0060182D"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M</w:t>
      </w:r>
      <w:r w:rsidRPr="0060182D">
        <w:rPr>
          <w:rFonts w:eastAsia="ＭＳ 明朝"/>
          <w:b/>
          <w:bCs/>
          <w:sz w:val="22"/>
          <w:szCs w:val="22"/>
          <w:u w:val="single"/>
          <w:lang w:val="en-US"/>
        </w:rPr>
        <w:t>sg4</w:t>
      </w:r>
    </w:p>
    <w:p w14:paraId="735E9A36" w14:textId="71860A2F" w:rsidR="009A41B1" w:rsidRPr="005F4F0F" w:rsidRDefault="006127C0" w:rsidP="00542CA3">
      <w:pPr>
        <w:spacing w:afterLines="50" w:after="120"/>
        <w:jc w:val="both"/>
        <w:rPr>
          <w:rFonts w:eastAsia="Microsoft YaHei UI"/>
          <w:color w:val="000000"/>
          <w:sz w:val="22"/>
          <w:szCs w:val="22"/>
          <w:lang w:val="en-US" w:eastAsia="zh-CN"/>
        </w:rPr>
      </w:pPr>
      <w:r>
        <w:rPr>
          <w:rFonts w:eastAsia="ＭＳ 明朝"/>
          <w:sz w:val="22"/>
          <w:szCs w:val="22"/>
          <w:lang w:val="en-US"/>
        </w:rPr>
        <w:t>Evaluation assumptions for Msg4 are shown in Table 7.</w:t>
      </w:r>
    </w:p>
    <w:p w14:paraId="2E96ECB2" w14:textId="77777777" w:rsidR="006127C0" w:rsidRDefault="006127C0" w:rsidP="00026F7B">
      <w:pPr>
        <w:spacing w:afterLines="50" w:after="120"/>
        <w:jc w:val="both"/>
        <w:rPr>
          <w:rFonts w:eastAsia="ＭＳ 明朝"/>
          <w:sz w:val="22"/>
          <w:szCs w:val="22"/>
          <w:lang w:val="en-US"/>
        </w:rPr>
      </w:pPr>
    </w:p>
    <w:p w14:paraId="6C19D3E4" w14:textId="64EA474B"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7: </w:t>
      </w:r>
      <w:r w:rsidR="0052462B">
        <w:rPr>
          <w:rFonts w:eastAsia="ＭＳ 明朝"/>
          <w:sz w:val="22"/>
          <w:szCs w:val="22"/>
          <w:lang w:val="en-US"/>
        </w:rPr>
        <w:t>A</w:t>
      </w:r>
      <w:r>
        <w:rPr>
          <w:rFonts w:eastAsia="ＭＳ 明朝"/>
          <w:sz w:val="22"/>
          <w:szCs w:val="22"/>
          <w:lang w:val="en-US"/>
        </w:rPr>
        <w:t xml:space="preserve">ssumptions for </w:t>
      </w:r>
      <w:r w:rsidR="0052462B">
        <w:rPr>
          <w:rFonts w:eastAsia="ＭＳ 明朝"/>
          <w:sz w:val="22"/>
          <w:szCs w:val="22"/>
          <w:lang w:val="en-US"/>
        </w:rPr>
        <w:t>Msg4</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52462B" w:rsidRPr="00E3792B" w14:paraId="2BDB4D2B" w14:textId="77777777" w:rsidTr="00FE67E1">
        <w:trPr>
          <w:trHeight w:val="285"/>
        </w:trPr>
        <w:tc>
          <w:tcPr>
            <w:tcW w:w="2689" w:type="dxa"/>
            <w:shd w:val="clear" w:color="auto" w:fill="E7E6E6" w:themeFill="background2"/>
            <w:vAlign w:val="center"/>
          </w:tcPr>
          <w:p w14:paraId="0C2A8156" w14:textId="77777777" w:rsidR="0052462B" w:rsidRDefault="0052462B"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55B06C4D" w14:textId="77777777" w:rsidR="0052462B" w:rsidRPr="00E3792B" w:rsidRDefault="0052462B"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6C379851"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Urban</w:t>
            </w:r>
          </w:p>
        </w:tc>
      </w:tr>
      <w:tr w:rsidR="0052462B" w:rsidRPr="00E3792B" w14:paraId="68CF53FA" w14:textId="77777777" w:rsidTr="00FE67E1">
        <w:trPr>
          <w:trHeight w:val="285"/>
        </w:trPr>
        <w:tc>
          <w:tcPr>
            <w:tcW w:w="2689" w:type="dxa"/>
            <w:shd w:val="clear" w:color="auto" w:fill="E7E6E6" w:themeFill="background2"/>
            <w:vAlign w:val="center"/>
          </w:tcPr>
          <w:p w14:paraId="172C3A46" w14:textId="77777777" w:rsidR="0052462B" w:rsidRPr="00E3792B" w:rsidRDefault="0052462B"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16C44621"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02C32A65"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229" w:type="dxa"/>
            <w:noWrap/>
            <w:vAlign w:val="center"/>
            <w:hideMark/>
          </w:tcPr>
          <w:p w14:paraId="143E2655"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c>
          <w:tcPr>
            <w:tcW w:w="1196" w:type="dxa"/>
            <w:noWrap/>
            <w:vAlign w:val="center"/>
            <w:hideMark/>
          </w:tcPr>
          <w:p w14:paraId="2F5142DB"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5B7E89F9"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196" w:type="dxa"/>
            <w:noWrap/>
            <w:vAlign w:val="center"/>
            <w:hideMark/>
          </w:tcPr>
          <w:p w14:paraId="207FFB10"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r>
      <w:tr w:rsidR="0052462B" w:rsidRPr="00E3792B" w14:paraId="623254C0" w14:textId="77777777" w:rsidTr="00FE67E1">
        <w:trPr>
          <w:trHeight w:val="285"/>
        </w:trPr>
        <w:tc>
          <w:tcPr>
            <w:tcW w:w="2689" w:type="dxa"/>
            <w:shd w:val="clear" w:color="auto" w:fill="E7E6E6" w:themeFill="background2"/>
            <w:vAlign w:val="center"/>
          </w:tcPr>
          <w:p w14:paraId="74D57C60" w14:textId="77777777" w:rsidR="0052462B" w:rsidRPr="00E3792B" w:rsidRDefault="0052462B" w:rsidP="00FE67E1">
            <w:pPr>
              <w:spacing w:afterLines="50" w:after="120"/>
              <w:jc w:val="center"/>
              <w:rPr>
                <w:rFonts w:eastAsia="ＭＳ 明朝"/>
                <w:sz w:val="22"/>
                <w:szCs w:val="22"/>
              </w:rPr>
            </w:pPr>
            <w:r>
              <w:rPr>
                <w:rFonts w:eastAsia="ＭＳ 明朝"/>
                <w:sz w:val="22"/>
                <w:szCs w:val="22"/>
              </w:rPr>
              <w:t>Payload size</w:t>
            </w:r>
          </w:p>
        </w:tc>
        <w:tc>
          <w:tcPr>
            <w:tcW w:w="7273" w:type="dxa"/>
            <w:gridSpan w:val="6"/>
            <w:noWrap/>
            <w:vAlign w:val="center"/>
            <w:hideMark/>
          </w:tcPr>
          <w:p w14:paraId="3D1177EB" w14:textId="7CEE3FB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1</w:t>
            </w:r>
            <w:r>
              <w:rPr>
                <w:rFonts w:eastAsia="ＭＳ 明朝"/>
                <w:sz w:val="22"/>
                <w:szCs w:val="22"/>
              </w:rPr>
              <w:t>040 bits</w:t>
            </w:r>
          </w:p>
        </w:tc>
      </w:tr>
      <w:tr w:rsidR="0052462B" w:rsidRPr="00E3792B" w14:paraId="02217736" w14:textId="77777777" w:rsidTr="00FE67E1">
        <w:trPr>
          <w:trHeight w:val="285"/>
        </w:trPr>
        <w:tc>
          <w:tcPr>
            <w:tcW w:w="2689" w:type="dxa"/>
            <w:shd w:val="clear" w:color="auto" w:fill="E7E6E6" w:themeFill="background2"/>
            <w:vAlign w:val="center"/>
          </w:tcPr>
          <w:p w14:paraId="3FEA368C" w14:textId="77777777" w:rsidR="0052462B" w:rsidRDefault="0052462B" w:rsidP="00FE67E1">
            <w:pPr>
              <w:spacing w:afterLines="50" w:after="120"/>
              <w:jc w:val="center"/>
              <w:rPr>
                <w:rFonts w:eastAsia="ＭＳ 明朝"/>
                <w:sz w:val="22"/>
                <w:szCs w:val="22"/>
              </w:rPr>
            </w:pPr>
            <w:r>
              <w:rPr>
                <w:rFonts w:eastAsia="ＭＳ 明朝"/>
                <w:sz w:val="22"/>
                <w:szCs w:val="22"/>
              </w:rPr>
              <w:t>PRB allocation</w:t>
            </w:r>
          </w:p>
        </w:tc>
        <w:tc>
          <w:tcPr>
            <w:tcW w:w="1228" w:type="dxa"/>
            <w:noWrap/>
            <w:vAlign w:val="center"/>
            <w:hideMark/>
          </w:tcPr>
          <w:p w14:paraId="173B68D0" w14:textId="538760E5" w:rsidR="0052462B" w:rsidRPr="00E3792B" w:rsidRDefault="0052462B" w:rsidP="00FE67E1">
            <w:pPr>
              <w:spacing w:afterLines="50" w:after="120"/>
              <w:jc w:val="center"/>
              <w:rPr>
                <w:rFonts w:eastAsia="ＭＳ 明朝"/>
                <w:sz w:val="22"/>
                <w:szCs w:val="22"/>
              </w:rPr>
            </w:pPr>
            <w:r>
              <w:rPr>
                <w:rFonts w:eastAsia="ＭＳ 明朝"/>
                <w:sz w:val="22"/>
                <w:szCs w:val="22"/>
              </w:rPr>
              <w:t>36</w:t>
            </w:r>
          </w:p>
        </w:tc>
        <w:tc>
          <w:tcPr>
            <w:tcW w:w="1228" w:type="dxa"/>
            <w:noWrap/>
            <w:vAlign w:val="center"/>
            <w:hideMark/>
          </w:tcPr>
          <w:p w14:paraId="5D309FC5" w14:textId="37A94230" w:rsidR="0052462B" w:rsidRPr="00E3792B" w:rsidRDefault="0052462B" w:rsidP="00FE67E1">
            <w:pPr>
              <w:spacing w:afterLines="50" w:after="120"/>
              <w:jc w:val="center"/>
              <w:rPr>
                <w:rFonts w:eastAsia="ＭＳ 明朝"/>
                <w:sz w:val="22"/>
                <w:szCs w:val="22"/>
              </w:rPr>
            </w:pPr>
            <w:r>
              <w:rPr>
                <w:rFonts w:eastAsia="ＭＳ 明朝"/>
                <w:sz w:val="22"/>
                <w:szCs w:val="22"/>
              </w:rPr>
              <w:t>36</w:t>
            </w:r>
          </w:p>
        </w:tc>
        <w:tc>
          <w:tcPr>
            <w:tcW w:w="1229" w:type="dxa"/>
            <w:noWrap/>
            <w:vAlign w:val="center"/>
            <w:hideMark/>
          </w:tcPr>
          <w:p w14:paraId="2D6E28DA" w14:textId="02BA2005" w:rsidR="0052462B" w:rsidRPr="00E3792B" w:rsidRDefault="0052462B" w:rsidP="00FE67E1">
            <w:pPr>
              <w:spacing w:afterLines="50" w:after="120"/>
              <w:jc w:val="center"/>
              <w:rPr>
                <w:rFonts w:eastAsia="ＭＳ 明朝"/>
                <w:sz w:val="22"/>
                <w:szCs w:val="22"/>
              </w:rPr>
            </w:pPr>
            <w:r>
              <w:rPr>
                <w:rFonts w:eastAsia="ＭＳ 明朝"/>
                <w:sz w:val="22"/>
                <w:szCs w:val="22"/>
              </w:rPr>
              <w:t>36/25</w:t>
            </w:r>
          </w:p>
        </w:tc>
        <w:tc>
          <w:tcPr>
            <w:tcW w:w="1196" w:type="dxa"/>
            <w:noWrap/>
            <w:vAlign w:val="center"/>
            <w:hideMark/>
          </w:tcPr>
          <w:p w14:paraId="7621F654" w14:textId="65DE3AE3" w:rsidR="0052462B" w:rsidRPr="00E3792B" w:rsidRDefault="0052462B" w:rsidP="00FE67E1">
            <w:pPr>
              <w:spacing w:afterLines="50" w:after="120"/>
              <w:jc w:val="center"/>
              <w:rPr>
                <w:rFonts w:eastAsia="ＭＳ 明朝"/>
                <w:sz w:val="22"/>
                <w:szCs w:val="22"/>
              </w:rPr>
            </w:pPr>
            <w:r>
              <w:rPr>
                <w:rFonts w:eastAsia="ＭＳ 明朝"/>
                <w:sz w:val="22"/>
                <w:szCs w:val="22"/>
              </w:rPr>
              <w:t>36</w:t>
            </w:r>
          </w:p>
        </w:tc>
        <w:tc>
          <w:tcPr>
            <w:tcW w:w="1196" w:type="dxa"/>
            <w:noWrap/>
            <w:vAlign w:val="center"/>
            <w:hideMark/>
          </w:tcPr>
          <w:p w14:paraId="0FF3EB21" w14:textId="0ADE529A" w:rsidR="0052462B" w:rsidRPr="00E3792B" w:rsidRDefault="0052462B" w:rsidP="00FE67E1">
            <w:pPr>
              <w:spacing w:afterLines="50" w:after="120"/>
              <w:jc w:val="center"/>
              <w:rPr>
                <w:rFonts w:eastAsia="ＭＳ 明朝"/>
                <w:sz w:val="22"/>
                <w:szCs w:val="22"/>
              </w:rPr>
            </w:pPr>
            <w:r>
              <w:rPr>
                <w:rFonts w:eastAsia="ＭＳ 明朝"/>
                <w:sz w:val="22"/>
                <w:szCs w:val="22"/>
              </w:rPr>
              <w:t>36</w:t>
            </w:r>
          </w:p>
        </w:tc>
        <w:tc>
          <w:tcPr>
            <w:tcW w:w="1196" w:type="dxa"/>
            <w:noWrap/>
            <w:vAlign w:val="center"/>
            <w:hideMark/>
          </w:tcPr>
          <w:p w14:paraId="1B901926" w14:textId="56BC32BA" w:rsidR="0052462B" w:rsidRPr="00E3792B" w:rsidRDefault="0052462B" w:rsidP="00FE67E1">
            <w:pPr>
              <w:spacing w:afterLines="50" w:after="120"/>
              <w:jc w:val="center"/>
              <w:rPr>
                <w:rFonts w:eastAsia="ＭＳ 明朝"/>
                <w:sz w:val="22"/>
                <w:szCs w:val="22"/>
              </w:rPr>
            </w:pPr>
            <w:r>
              <w:rPr>
                <w:rFonts w:eastAsia="ＭＳ 明朝"/>
                <w:sz w:val="22"/>
                <w:szCs w:val="22"/>
              </w:rPr>
              <w:t>36/11</w:t>
            </w:r>
          </w:p>
        </w:tc>
      </w:tr>
      <w:tr w:rsidR="0052462B" w:rsidRPr="00E3792B" w14:paraId="768C15A5" w14:textId="77777777" w:rsidTr="00FE67E1">
        <w:trPr>
          <w:trHeight w:val="285"/>
        </w:trPr>
        <w:tc>
          <w:tcPr>
            <w:tcW w:w="2689" w:type="dxa"/>
            <w:shd w:val="clear" w:color="auto" w:fill="E7E6E6" w:themeFill="background2"/>
            <w:vAlign w:val="center"/>
          </w:tcPr>
          <w:p w14:paraId="58E71321" w14:textId="77777777" w:rsidR="0052462B" w:rsidRDefault="0052462B"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hideMark/>
          </w:tcPr>
          <w:p w14:paraId="33D5C1E4" w14:textId="77777777" w:rsidR="0052462B" w:rsidRPr="00E3792B" w:rsidRDefault="0052462B" w:rsidP="00FE67E1">
            <w:pPr>
              <w:spacing w:afterLines="50" w:after="120"/>
              <w:jc w:val="center"/>
              <w:rPr>
                <w:rFonts w:eastAsia="ＭＳ 明朝"/>
                <w:sz w:val="22"/>
                <w:szCs w:val="22"/>
              </w:rPr>
            </w:pPr>
            <w:r>
              <w:rPr>
                <w:rFonts w:eastAsia="ＭＳ 明朝"/>
                <w:sz w:val="22"/>
                <w:szCs w:val="22"/>
              </w:rPr>
              <w:t>S= 2, L=12</w:t>
            </w:r>
          </w:p>
          <w:p w14:paraId="2A7C1DB3" w14:textId="77777777" w:rsidR="0052462B" w:rsidRPr="00E3792B" w:rsidRDefault="0052462B" w:rsidP="00FE67E1">
            <w:pPr>
              <w:spacing w:afterLines="50" w:after="120"/>
              <w:jc w:val="center"/>
              <w:rPr>
                <w:rFonts w:eastAsia="ＭＳ 明朝"/>
                <w:sz w:val="22"/>
                <w:szCs w:val="22"/>
              </w:rPr>
            </w:pPr>
          </w:p>
        </w:tc>
      </w:tr>
      <w:tr w:rsidR="0052462B" w:rsidRPr="00E3792B" w14:paraId="48CEDB49" w14:textId="77777777" w:rsidTr="00FE67E1">
        <w:trPr>
          <w:trHeight w:val="285"/>
        </w:trPr>
        <w:tc>
          <w:tcPr>
            <w:tcW w:w="2689" w:type="dxa"/>
            <w:shd w:val="clear" w:color="auto" w:fill="E7E6E6" w:themeFill="background2"/>
            <w:vAlign w:val="center"/>
          </w:tcPr>
          <w:p w14:paraId="77274EED" w14:textId="77777777" w:rsidR="0052462B" w:rsidRDefault="0052462B" w:rsidP="00FE67E1">
            <w:pPr>
              <w:spacing w:afterLines="50" w:after="120"/>
              <w:jc w:val="center"/>
              <w:rPr>
                <w:rFonts w:eastAsia="ＭＳ 明朝"/>
                <w:sz w:val="22"/>
                <w:szCs w:val="22"/>
              </w:rPr>
            </w:pPr>
            <w:r>
              <w:rPr>
                <w:rFonts w:eastAsia="ＭＳ 明朝"/>
                <w:sz w:val="22"/>
                <w:szCs w:val="22"/>
              </w:rPr>
              <w:t>MCS index</w:t>
            </w:r>
          </w:p>
        </w:tc>
        <w:tc>
          <w:tcPr>
            <w:tcW w:w="1228" w:type="dxa"/>
            <w:noWrap/>
            <w:vAlign w:val="center"/>
            <w:hideMark/>
          </w:tcPr>
          <w:p w14:paraId="3A0BE132" w14:textId="77777777" w:rsidR="0052462B" w:rsidRPr="00E3792B" w:rsidRDefault="0052462B" w:rsidP="00FE67E1">
            <w:pPr>
              <w:spacing w:afterLines="50" w:after="120"/>
              <w:jc w:val="center"/>
              <w:rPr>
                <w:rFonts w:eastAsia="ＭＳ 明朝"/>
                <w:sz w:val="22"/>
                <w:szCs w:val="22"/>
              </w:rPr>
            </w:pPr>
            <w:r>
              <w:rPr>
                <w:rFonts w:eastAsia="ＭＳ 明朝"/>
                <w:sz w:val="22"/>
                <w:szCs w:val="22"/>
              </w:rPr>
              <w:t>0</w:t>
            </w:r>
          </w:p>
        </w:tc>
        <w:tc>
          <w:tcPr>
            <w:tcW w:w="1228" w:type="dxa"/>
            <w:vAlign w:val="center"/>
          </w:tcPr>
          <w:p w14:paraId="74CB01D2" w14:textId="77777777" w:rsidR="0052462B" w:rsidRPr="00E3792B" w:rsidRDefault="0052462B" w:rsidP="00FE67E1">
            <w:pPr>
              <w:spacing w:afterLines="50" w:after="120"/>
              <w:jc w:val="center"/>
              <w:rPr>
                <w:rFonts w:eastAsia="ＭＳ 明朝"/>
                <w:sz w:val="22"/>
                <w:szCs w:val="22"/>
              </w:rPr>
            </w:pPr>
            <w:r>
              <w:rPr>
                <w:rFonts w:eastAsia="ＭＳ 明朝" w:hint="eastAsia"/>
                <w:sz w:val="22"/>
                <w:szCs w:val="22"/>
              </w:rPr>
              <w:t>0</w:t>
            </w:r>
          </w:p>
        </w:tc>
        <w:tc>
          <w:tcPr>
            <w:tcW w:w="1229" w:type="dxa"/>
            <w:vAlign w:val="center"/>
          </w:tcPr>
          <w:p w14:paraId="2B11BA25" w14:textId="5F3E6B78" w:rsidR="0052462B" w:rsidRPr="00E3792B" w:rsidRDefault="0052462B" w:rsidP="00FE67E1">
            <w:pPr>
              <w:spacing w:afterLines="50" w:after="120"/>
              <w:jc w:val="center"/>
              <w:rPr>
                <w:rFonts w:eastAsia="ＭＳ 明朝"/>
                <w:sz w:val="22"/>
                <w:szCs w:val="22"/>
              </w:rPr>
            </w:pPr>
            <w:r>
              <w:rPr>
                <w:rFonts w:eastAsia="ＭＳ 明朝" w:hint="eastAsia"/>
                <w:sz w:val="22"/>
                <w:szCs w:val="22"/>
              </w:rPr>
              <w:t>0</w:t>
            </w:r>
            <w:r>
              <w:rPr>
                <w:rFonts w:eastAsia="ＭＳ 明朝"/>
                <w:sz w:val="22"/>
                <w:szCs w:val="22"/>
              </w:rPr>
              <w:t>/2</w:t>
            </w:r>
          </w:p>
        </w:tc>
        <w:tc>
          <w:tcPr>
            <w:tcW w:w="1196" w:type="dxa"/>
            <w:noWrap/>
            <w:vAlign w:val="center"/>
            <w:hideMark/>
          </w:tcPr>
          <w:p w14:paraId="621EE3CC" w14:textId="77777777" w:rsidR="0052462B" w:rsidRPr="00E3792B" w:rsidRDefault="0052462B" w:rsidP="00FE67E1">
            <w:pPr>
              <w:spacing w:afterLines="50" w:after="120"/>
              <w:jc w:val="center"/>
              <w:rPr>
                <w:rFonts w:eastAsia="ＭＳ 明朝"/>
                <w:sz w:val="22"/>
                <w:szCs w:val="22"/>
              </w:rPr>
            </w:pPr>
            <w:r>
              <w:rPr>
                <w:rFonts w:eastAsia="ＭＳ 明朝"/>
                <w:sz w:val="22"/>
                <w:szCs w:val="22"/>
              </w:rPr>
              <w:t>0</w:t>
            </w:r>
          </w:p>
        </w:tc>
        <w:tc>
          <w:tcPr>
            <w:tcW w:w="1196" w:type="dxa"/>
            <w:vAlign w:val="center"/>
          </w:tcPr>
          <w:p w14:paraId="5615F874" w14:textId="77777777" w:rsidR="0052462B" w:rsidRPr="00E3792B" w:rsidRDefault="0052462B" w:rsidP="00FE67E1">
            <w:pPr>
              <w:spacing w:afterLines="50" w:after="120"/>
              <w:jc w:val="center"/>
              <w:rPr>
                <w:rFonts w:eastAsia="ＭＳ 明朝"/>
                <w:sz w:val="22"/>
                <w:szCs w:val="22"/>
              </w:rPr>
            </w:pPr>
            <w:r>
              <w:rPr>
                <w:rFonts w:eastAsia="ＭＳ 明朝" w:hint="eastAsia"/>
                <w:sz w:val="22"/>
                <w:szCs w:val="22"/>
              </w:rPr>
              <w:t>0</w:t>
            </w:r>
          </w:p>
        </w:tc>
        <w:tc>
          <w:tcPr>
            <w:tcW w:w="1196" w:type="dxa"/>
            <w:vAlign w:val="center"/>
          </w:tcPr>
          <w:p w14:paraId="23E950D6" w14:textId="3A8E1C65" w:rsidR="0052462B" w:rsidRPr="00E3792B" w:rsidRDefault="0052462B" w:rsidP="00FE67E1">
            <w:pPr>
              <w:spacing w:afterLines="50" w:after="120"/>
              <w:jc w:val="center"/>
              <w:rPr>
                <w:rFonts w:eastAsia="ＭＳ 明朝"/>
                <w:sz w:val="22"/>
                <w:szCs w:val="22"/>
              </w:rPr>
            </w:pPr>
            <w:r>
              <w:rPr>
                <w:rFonts w:eastAsia="ＭＳ 明朝" w:hint="eastAsia"/>
                <w:sz w:val="22"/>
                <w:szCs w:val="22"/>
              </w:rPr>
              <w:t>0</w:t>
            </w:r>
            <w:r>
              <w:rPr>
                <w:rFonts w:eastAsia="ＭＳ 明朝"/>
                <w:sz w:val="22"/>
                <w:szCs w:val="22"/>
              </w:rPr>
              <w:t>/6</w:t>
            </w:r>
          </w:p>
        </w:tc>
      </w:tr>
      <w:tr w:rsidR="0052462B" w:rsidRPr="00E3792B" w14:paraId="4118861E" w14:textId="77777777" w:rsidTr="00FE67E1">
        <w:trPr>
          <w:trHeight w:val="285"/>
        </w:trPr>
        <w:tc>
          <w:tcPr>
            <w:tcW w:w="2689" w:type="dxa"/>
            <w:shd w:val="clear" w:color="auto" w:fill="E7E6E6" w:themeFill="background2"/>
            <w:vAlign w:val="center"/>
          </w:tcPr>
          <w:p w14:paraId="42BF6C8A" w14:textId="77777777" w:rsidR="0052462B" w:rsidRDefault="0052462B" w:rsidP="00FE67E1">
            <w:pPr>
              <w:spacing w:afterLines="50" w:after="120"/>
              <w:jc w:val="center"/>
              <w:rPr>
                <w:rFonts w:eastAsia="ＭＳ 明朝"/>
                <w:sz w:val="22"/>
                <w:szCs w:val="22"/>
              </w:rPr>
            </w:pPr>
            <w:r>
              <w:rPr>
                <w:rFonts w:eastAsia="ＭＳ 明朝"/>
                <w:sz w:val="22"/>
                <w:szCs w:val="22"/>
              </w:rPr>
              <w:t>Target BLER</w:t>
            </w:r>
          </w:p>
        </w:tc>
        <w:tc>
          <w:tcPr>
            <w:tcW w:w="7273" w:type="dxa"/>
            <w:gridSpan w:val="6"/>
            <w:noWrap/>
            <w:vAlign w:val="center"/>
          </w:tcPr>
          <w:p w14:paraId="44B3CEFD" w14:textId="77777777" w:rsidR="0052462B" w:rsidRDefault="0052462B"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0 %</w:t>
            </w:r>
          </w:p>
        </w:tc>
      </w:tr>
    </w:tbl>
    <w:p w14:paraId="72471A8E" w14:textId="2CD2A94E" w:rsidR="0060182D" w:rsidRDefault="0060182D" w:rsidP="00026F7B">
      <w:pPr>
        <w:spacing w:afterLines="50" w:after="120"/>
        <w:jc w:val="both"/>
        <w:rPr>
          <w:rFonts w:eastAsia="ＭＳ 明朝"/>
          <w:sz w:val="22"/>
          <w:szCs w:val="22"/>
          <w:lang w:val="en-US"/>
        </w:rPr>
      </w:pPr>
    </w:p>
    <w:p w14:paraId="28B5E895" w14:textId="472AE633" w:rsidR="0060182D" w:rsidRPr="0060182D" w:rsidRDefault="0060182D"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P</w:t>
      </w:r>
      <w:r w:rsidRPr="0060182D">
        <w:rPr>
          <w:rFonts w:eastAsia="ＭＳ 明朝"/>
          <w:b/>
          <w:bCs/>
          <w:sz w:val="22"/>
          <w:szCs w:val="22"/>
          <w:u w:val="single"/>
          <w:lang w:val="en-US"/>
        </w:rPr>
        <w:t>DCCH USS</w:t>
      </w:r>
    </w:p>
    <w:p w14:paraId="53CDFD9B" w14:textId="306A25AC" w:rsidR="0060182D" w:rsidRDefault="005F4F0F" w:rsidP="00026F7B">
      <w:pPr>
        <w:spacing w:afterLines="50" w:after="120"/>
        <w:jc w:val="both"/>
        <w:rPr>
          <w:rFonts w:eastAsia="ＭＳ 明朝"/>
          <w:sz w:val="22"/>
          <w:szCs w:val="22"/>
          <w:lang w:val="en-US"/>
        </w:rPr>
      </w:pPr>
      <w:r>
        <w:rPr>
          <w:rFonts w:eastAsia="ＭＳ 明朝"/>
          <w:sz w:val="22"/>
          <w:szCs w:val="22"/>
          <w:lang w:val="en-US"/>
        </w:rPr>
        <w:t xml:space="preserve">Evaluation assumptions for PDCCH USS are shown in Table 8. For Rel-18 </w:t>
      </w:r>
      <w:proofErr w:type="spellStart"/>
      <w:r>
        <w:rPr>
          <w:rFonts w:eastAsia="ＭＳ 明朝"/>
          <w:sz w:val="22"/>
          <w:szCs w:val="22"/>
          <w:lang w:val="en-US"/>
        </w:rPr>
        <w:t>eRedCap</w:t>
      </w:r>
      <w:proofErr w:type="spellEnd"/>
      <w:r>
        <w:rPr>
          <w:rFonts w:eastAsia="ＭＳ 明朝"/>
          <w:sz w:val="22"/>
          <w:szCs w:val="22"/>
          <w:lang w:val="en-US"/>
        </w:rPr>
        <w:t>, for 30 kHz SCS, option 1 in the agreement which is captured as baseline is evaluated.</w:t>
      </w:r>
    </w:p>
    <w:p w14:paraId="6E3CB3BD" w14:textId="77777777" w:rsidR="005F4F0F" w:rsidRDefault="005F4F0F" w:rsidP="00026F7B">
      <w:pPr>
        <w:spacing w:afterLines="50" w:after="120"/>
        <w:jc w:val="both"/>
        <w:rPr>
          <w:rFonts w:eastAsia="ＭＳ 明朝"/>
          <w:sz w:val="22"/>
          <w:szCs w:val="22"/>
          <w:lang w:val="en-US"/>
        </w:rPr>
      </w:pPr>
    </w:p>
    <w:p w14:paraId="09063563" w14:textId="5142D515"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8: </w:t>
      </w:r>
      <w:r w:rsidR="0052462B">
        <w:rPr>
          <w:rFonts w:eastAsia="ＭＳ 明朝"/>
          <w:sz w:val="22"/>
          <w:szCs w:val="22"/>
          <w:lang w:val="en-US"/>
        </w:rPr>
        <w:t>A</w:t>
      </w:r>
      <w:r>
        <w:rPr>
          <w:rFonts w:eastAsia="ＭＳ 明朝"/>
          <w:sz w:val="22"/>
          <w:szCs w:val="22"/>
          <w:lang w:val="en-US"/>
        </w:rPr>
        <w:t xml:space="preserve">ssumptions for </w:t>
      </w:r>
      <w:r w:rsidR="0052462B">
        <w:rPr>
          <w:rFonts w:eastAsia="ＭＳ 明朝"/>
          <w:sz w:val="22"/>
          <w:szCs w:val="22"/>
          <w:lang w:val="en-US"/>
        </w:rPr>
        <w:t>PDCCH USS</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52462B" w:rsidRPr="00E3792B" w14:paraId="05E528F8" w14:textId="77777777" w:rsidTr="00FE67E1">
        <w:trPr>
          <w:trHeight w:val="285"/>
        </w:trPr>
        <w:tc>
          <w:tcPr>
            <w:tcW w:w="2689" w:type="dxa"/>
            <w:shd w:val="clear" w:color="auto" w:fill="E7E6E6" w:themeFill="background2"/>
            <w:vAlign w:val="center"/>
          </w:tcPr>
          <w:p w14:paraId="09251A93" w14:textId="77777777" w:rsidR="0052462B" w:rsidRDefault="0052462B"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6F792469" w14:textId="77777777" w:rsidR="0052462B" w:rsidRPr="00E3792B" w:rsidRDefault="0052462B"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1576B407"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Urban</w:t>
            </w:r>
          </w:p>
        </w:tc>
      </w:tr>
      <w:tr w:rsidR="0052462B" w:rsidRPr="00E3792B" w14:paraId="623AE239" w14:textId="77777777" w:rsidTr="00FE67E1">
        <w:trPr>
          <w:trHeight w:val="285"/>
        </w:trPr>
        <w:tc>
          <w:tcPr>
            <w:tcW w:w="2689" w:type="dxa"/>
            <w:shd w:val="clear" w:color="auto" w:fill="E7E6E6" w:themeFill="background2"/>
            <w:vAlign w:val="center"/>
          </w:tcPr>
          <w:p w14:paraId="43615CF4" w14:textId="77777777" w:rsidR="0052462B" w:rsidRPr="00E3792B" w:rsidRDefault="0052462B"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0937D296"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3D968515"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229" w:type="dxa"/>
            <w:noWrap/>
            <w:vAlign w:val="center"/>
            <w:hideMark/>
          </w:tcPr>
          <w:p w14:paraId="527C4022"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c>
          <w:tcPr>
            <w:tcW w:w="1196" w:type="dxa"/>
            <w:noWrap/>
            <w:vAlign w:val="center"/>
            <w:hideMark/>
          </w:tcPr>
          <w:p w14:paraId="03B53976"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5A6A26ED"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196" w:type="dxa"/>
            <w:noWrap/>
            <w:vAlign w:val="center"/>
            <w:hideMark/>
          </w:tcPr>
          <w:p w14:paraId="356441BE"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r>
      <w:tr w:rsidR="0052462B" w:rsidRPr="00DA4F7A" w14:paraId="4447B735" w14:textId="77777777" w:rsidTr="00FE67E1">
        <w:trPr>
          <w:trHeight w:val="250"/>
        </w:trPr>
        <w:tc>
          <w:tcPr>
            <w:tcW w:w="2689" w:type="dxa"/>
            <w:shd w:val="clear" w:color="auto" w:fill="E7E6E6" w:themeFill="background2"/>
            <w:hideMark/>
          </w:tcPr>
          <w:p w14:paraId="08059A7F"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PRB allocation</w:t>
            </w:r>
          </w:p>
        </w:tc>
        <w:tc>
          <w:tcPr>
            <w:tcW w:w="1228" w:type="dxa"/>
            <w:hideMark/>
          </w:tcPr>
          <w:p w14:paraId="5A04C24B"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48</w:t>
            </w:r>
          </w:p>
        </w:tc>
        <w:tc>
          <w:tcPr>
            <w:tcW w:w="1228" w:type="dxa"/>
            <w:hideMark/>
          </w:tcPr>
          <w:p w14:paraId="039E8E04"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48</w:t>
            </w:r>
          </w:p>
        </w:tc>
        <w:tc>
          <w:tcPr>
            <w:tcW w:w="1229" w:type="dxa"/>
            <w:hideMark/>
          </w:tcPr>
          <w:p w14:paraId="74BAEFF7" w14:textId="1487E5F0" w:rsidR="0052462B" w:rsidRPr="00DA4F7A" w:rsidRDefault="002262BA" w:rsidP="00FE67E1">
            <w:pPr>
              <w:spacing w:afterLines="50" w:after="120"/>
              <w:jc w:val="center"/>
              <w:rPr>
                <w:rFonts w:eastAsia="ＭＳ 明朝"/>
                <w:sz w:val="22"/>
                <w:szCs w:val="22"/>
                <w:lang w:val="en-US"/>
              </w:rPr>
            </w:pPr>
            <w:r>
              <w:rPr>
                <w:rFonts w:eastAsia="ＭＳ 明朝"/>
                <w:sz w:val="22"/>
                <w:szCs w:val="22"/>
                <w:lang w:val="pt-BR"/>
              </w:rPr>
              <w:t>24</w:t>
            </w:r>
          </w:p>
        </w:tc>
        <w:tc>
          <w:tcPr>
            <w:tcW w:w="1196" w:type="dxa"/>
            <w:hideMark/>
          </w:tcPr>
          <w:p w14:paraId="4294BFA1"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48</w:t>
            </w:r>
          </w:p>
        </w:tc>
        <w:tc>
          <w:tcPr>
            <w:tcW w:w="1196" w:type="dxa"/>
            <w:hideMark/>
          </w:tcPr>
          <w:p w14:paraId="5F8868B7"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48</w:t>
            </w:r>
          </w:p>
        </w:tc>
        <w:tc>
          <w:tcPr>
            <w:tcW w:w="1196" w:type="dxa"/>
            <w:hideMark/>
          </w:tcPr>
          <w:p w14:paraId="0F261D89" w14:textId="3AD3DCC2" w:rsidR="0052462B" w:rsidRPr="00DA4F7A" w:rsidRDefault="002262BA" w:rsidP="00FE67E1">
            <w:pPr>
              <w:spacing w:afterLines="50" w:after="120"/>
              <w:jc w:val="center"/>
              <w:rPr>
                <w:rFonts w:eastAsia="ＭＳ 明朝"/>
                <w:sz w:val="22"/>
                <w:szCs w:val="22"/>
                <w:lang w:val="en-US"/>
              </w:rPr>
            </w:pPr>
            <w:r>
              <w:rPr>
                <w:rFonts w:eastAsia="ＭＳ 明朝"/>
                <w:sz w:val="22"/>
                <w:szCs w:val="22"/>
              </w:rPr>
              <w:t>6</w:t>
            </w:r>
          </w:p>
        </w:tc>
      </w:tr>
      <w:tr w:rsidR="0052462B" w:rsidRPr="00DA4F7A" w14:paraId="38880718" w14:textId="77777777" w:rsidTr="00FE67E1">
        <w:trPr>
          <w:trHeight w:val="250"/>
        </w:trPr>
        <w:tc>
          <w:tcPr>
            <w:tcW w:w="2689" w:type="dxa"/>
            <w:shd w:val="clear" w:color="auto" w:fill="E7E6E6" w:themeFill="background2"/>
            <w:hideMark/>
          </w:tcPr>
          <w:p w14:paraId="0E4C4D11"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Symbol duration</w:t>
            </w:r>
          </w:p>
        </w:tc>
        <w:tc>
          <w:tcPr>
            <w:tcW w:w="1228" w:type="dxa"/>
            <w:hideMark/>
          </w:tcPr>
          <w:p w14:paraId="20352C5E"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228" w:type="dxa"/>
            <w:hideMark/>
          </w:tcPr>
          <w:p w14:paraId="32F3C58D"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229" w:type="dxa"/>
            <w:hideMark/>
          </w:tcPr>
          <w:p w14:paraId="4CEE7CED" w14:textId="76CA6ACF"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pt-BR"/>
              </w:rPr>
              <w:t>3</w:t>
            </w:r>
          </w:p>
        </w:tc>
        <w:tc>
          <w:tcPr>
            <w:tcW w:w="1196" w:type="dxa"/>
            <w:hideMark/>
          </w:tcPr>
          <w:p w14:paraId="743B6D9B"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26E8C786"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4B3B2F07" w14:textId="32E54FDE"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3</w:t>
            </w:r>
          </w:p>
        </w:tc>
      </w:tr>
      <w:tr w:rsidR="0052462B" w:rsidRPr="00DA4F7A" w14:paraId="31739010" w14:textId="77777777" w:rsidTr="00FE67E1">
        <w:trPr>
          <w:trHeight w:val="250"/>
        </w:trPr>
        <w:tc>
          <w:tcPr>
            <w:tcW w:w="2689" w:type="dxa"/>
            <w:shd w:val="clear" w:color="auto" w:fill="E7E6E6" w:themeFill="background2"/>
            <w:hideMark/>
          </w:tcPr>
          <w:p w14:paraId="5584FE9B"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Aggregation level</w:t>
            </w:r>
          </w:p>
        </w:tc>
        <w:tc>
          <w:tcPr>
            <w:tcW w:w="1228" w:type="dxa"/>
            <w:hideMark/>
          </w:tcPr>
          <w:p w14:paraId="6A2866CF"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16</w:t>
            </w:r>
          </w:p>
        </w:tc>
        <w:tc>
          <w:tcPr>
            <w:tcW w:w="1228" w:type="dxa"/>
            <w:hideMark/>
          </w:tcPr>
          <w:p w14:paraId="2AFCFF9F"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16</w:t>
            </w:r>
          </w:p>
        </w:tc>
        <w:tc>
          <w:tcPr>
            <w:tcW w:w="1229" w:type="dxa"/>
            <w:hideMark/>
          </w:tcPr>
          <w:p w14:paraId="46E74A3B" w14:textId="4680D10E" w:rsidR="0052462B" w:rsidRPr="00DA4F7A" w:rsidRDefault="002262BA" w:rsidP="00FE67E1">
            <w:pPr>
              <w:spacing w:afterLines="50" w:after="120"/>
              <w:jc w:val="center"/>
              <w:rPr>
                <w:rFonts w:eastAsia="ＭＳ 明朝"/>
                <w:sz w:val="22"/>
                <w:szCs w:val="22"/>
                <w:lang w:val="en-US"/>
              </w:rPr>
            </w:pPr>
            <w:r>
              <w:rPr>
                <w:rFonts w:eastAsia="ＭＳ 明朝"/>
                <w:sz w:val="22"/>
                <w:szCs w:val="22"/>
                <w:lang w:val="pt-BR"/>
              </w:rPr>
              <w:t>8</w:t>
            </w:r>
          </w:p>
        </w:tc>
        <w:tc>
          <w:tcPr>
            <w:tcW w:w="1196" w:type="dxa"/>
            <w:hideMark/>
          </w:tcPr>
          <w:p w14:paraId="3217A09C"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16</w:t>
            </w:r>
          </w:p>
        </w:tc>
        <w:tc>
          <w:tcPr>
            <w:tcW w:w="1196" w:type="dxa"/>
            <w:hideMark/>
          </w:tcPr>
          <w:p w14:paraId="4F795F15"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16</w:t>
            </w:r>
          </w:p>
        </w:tc>
        <w:tc>
          <w:tcPr>
            <w:tcW w:w="1196" w:type="dxa"/>
            <w:hideMark/>
          </w:tcPr>
          <w:p w14:paraId="7E417D5F" w14:textId="028EDD8A" w:rsidR="0052462B" w:rsidRPr="00DA4F7A" w:rsidRDefault="002262BA" w:rsidP="00FE67E1">
            <w:pPr>
              <w:spacing w:afterLines="50" w:after="120"/>
              <w:jc w:val="center"/>
              <w:rPr>
                <w:rFonts w:eastAsia="ＭＳ 明朝"/>
                <w:sz w:val="22"/>
                <w:szCs w:val="22"/>
                <w:lang w:val="en-US"/>
              </w:rPr>
            </w:pPr>
            <w:r>
              <w:rPr>
                <w:rFonts w:eastAsia="ＭＳ 明朝"/>
                <w:sz w:val="22"/>
                <w:szCs w:val="22"/>
              </w:rPr>
              <w:t>2</w:t>
            </w:r>
          </w:p>
        </w:tc>
      </w:tr>
      <w:tr w:rsidR="0052462B" w:rsidRPr="00DA4F7A" w14:paraId="4CD0B8DE" w14:textId="77777777" w:rsidTr="00FE67E1">
        <w:trPr>
          <w:trHeight w:val="250"/>
        </w:trPr>
        <w:tc>
          <w:tcPr>
            <w:tcW w:w="2689" w:type="dxa"/>
            <w:shd w:val="clear" w:color="auto" w:fill="E7E6E6" w:themeFill="background2"/>
            <w:hideMark/>
          </w:tcPr>
          <w:p w14:paraId="396A74AE"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CCE-to-REG mapping</w:t>
            </w:r>
          </w:p>
        </w:tc>
        <w:tc>
          <w:tcPr>
            <w:tcW w:w="7273" w:type="dxa"/>
            <w:gridSpan w:val="6"/>
            <w:hideMark/>
          </w:tcPr>
          <w:p w14:paraId="440AF9E6" w14:textId="77777777" w:rsidR="0052462B" w:rsidRPr="00DA4F7A" w:rsidRDefault="0052462B" w:rsidP="00FE67E1">
            <w:pPr>
              <w:spacing w:afterLines="50" w:after="120"/>
              <w:jc w:val="center"/>
              <w:rPr>
                <w:rFonts w:eastAsia="ＭＳ 明朝"/>
                <w:sz w:val="21"/>
                <w:szCs w:val="21"/>
                <w:lang w:val="en-US"/>
              </w:rPr>
            </w:pPr>
            <w:r w:rsidRPr="00DA4F7A">
              <w:rPr>
                <w:rFonts w:eastAsia="ＭＳ 明朝"/>
                <w:sz w:val="21"/>
                <w:szCs w:val="21"/>
              </w:rPr>
              <w:t>Interleaved</w:t>
            </w:r>
          </w:p>
          <w:p w14:paraId="7421B95A" w14:textId="77777777" w:rsidR="0052462B" w:rsidRPr="00DA4F7A" w:rsidRDefault="0052462B" w:rsidP="00FE67E1">
            <w:pPr>
              <w:spacing w:afterLines="50" w:after="120"/>
              <w:jc w:val="center"/>
              <w:rPr>
                <w:rFonts w:eastAsia="ＭＳ 明朝"/>
                <w:sz w:val="21"/>
                <w:szCs w:val="21"/>
                <w:lang w:val="en-US"/>
              </w:rPr>
            </w:pPr>
          </w:p>
        </w:tc>
      </w:tr>
      <w:tr w:rsidR="0052462B" w:rsidRPr="00DA4F7A" w14:paraId="5B156033" w14:textId="77777777" w:rsidTr="00FE67E1">
        <w:trPr>
          <w:trHeight w:val="250"/>
        </w:trPr>
        <w:tc>
          <w:tcPr>
            <w:tcW w:w="2689" w:type="dxa"/>
            <w:shd w:val="clear" w:color="auto" w:fill="E7E6E6" w:themeFill="background2"/>
            <w:hideMark/>
          </w:tcPr>
          <w:p w14:paraId="7E50EA32" w14:textId="77777777" w:rsidR="0052462B" w:rsidRPr="00DA4F7A" w:rsidRDefault="0052462B" w:rsidP="00FE67E1">
            <w:pPr>
              <w:spacing w:afterLines="50" w:after="120"/>
              <w:jc w:val="center"/>
              <w:rPr>
                <w:rFonts w:eastAsia="ＭＳ 明朝"/>
                <w:sz w:val="22"/>
                <w:szCs w:val="22"/>
                <w:lang w:val="en-US"/>
              </w:rPr>
            </w:pPr>
            <w:proofErr w:type="spellStart"/>
            <w:r w:rsidRPr="00DA4F7A">
              <w:rPr>
                <w:rFonts w:eastAsia="ＭＳ 明朝"/>
                <w:sz w:val="22"/>
                <w:szCs w:val="22"/>
              </w:rPr>
              <w:t>Interleaver</w:t>
            </w:r>
            <w:proofErr w:type="spellEnd"/>
            <w:r w:rsidRPr="00DA4F7A">
              <w:rPr>
                <w:rFonts w:eastAsia="ＭＳ 明朝"/>
                <w:sz w:val="22"/>
                <w:szCs w:val="22"/>
              </w:rPr>
              <w:t xml:space="preserve"> size (R)</w:t>
            </w:r>
          </w:p>
        </w:tc>
        <w:tc>
          <w:tcPr>
            <w:tcW w:w="1228" w:type="dxa"/>
            <w:hideMark/>
          </w:tcPr>
          <w:p w14:paraId="0135804C"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228" w:type="dxa"/>
            <w:hideMark/>
          </w:tcPr>
          <w:p w14:paraId="7C878819"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229" w:type="dxa"/>
            <w:hideMark/>
          </w:tcPr>
          <w:p w14:paraId="767D1287"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373CBC8E"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301A62A3"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7F46D2E4"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r>
      <w:tr w:rsidR="0052462B" w:rsidRPr="00DA4F7A" w14:paraId="4F3E3F95" w14:textId="77777777" w:rsidTr="00FE67E1">
        <w:trPr>
          <w:trHeight w:val="250"/>
        </w:trPr>
        <w:tc>
          <w:tcPr>
            <w:tcW w:w="2689" w:type="dxa"/>
            <w:shd w:val="clear" w:color="auto" w:fill="E7E6E6" w:themeFill="background2"/>
            <w:hideMark/>
          </w:tcPr>
          <w:p w14:paraId="5E18699B"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REG-bundle size (L)</w:t>
            </w:r>
          </w:p>
        </w:tc>
        <w:tc>
          <w:tcPr>
            <w:tcW w:w="1228" w:type="dxa"/>
            <w:hideMark/>
          </w:tcPr>
          <w:p w14:paraId="69983A6B"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6</w:t>
            </w:r>
          </w:p>
        </w:tc>
        <w:tc>
          <w:tcPr>
            <w:tcW w:w="1228" w:type="dxa"/>
            <w:hideMark/>
          </w:tcPr>
          <w:p w14:paraId="10061648"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6</w:t>
            </w:r>
          </w:p>
        </w:tc>
        <w:tc>
          <w:tcPr>
            <w:tcW w:w="1229" w:type="dxa"/>
            <w:hideMark/>
          </w:tcPr>
          <w:p w14:paraId="549181DA" w14:textId="377B9F4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6</w:t>
            </w:r>
          </w:p>
        </w:tc>
        <w:tc>
          <w:tcPr>
            <w:tcW w:w="1196" w:type="dxa"/>
            <w:hideMark/>
          </w:tcPr>
          <w:p w14:paraId="6D2F5CC9"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6</w:t>
            </w:r>
          </w:p>
        </w:tc>
        <w:tc>
          <w:tcPr>
            <w:tcW w:w="1196" w:type="dxa"/>
            <w:hideMark/>
          </w:tcPr>
          <w:p w14:paraId="4D078DFE"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6</w:t>
            </w:r>
          </w:p>
        </w:tc>
        <w:tc>
          <w:tcPr>
            <w:tcW w:w="1196" w:type="dxa"/>
            <w:hideMark/>
          </w:tcPr>
          <w:p w14:paraId="35DF3698"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6</w:t>
            </w:r>
          </w:p>
        </w:tc>
      </w:tr>
      <w:tr w:rsidR="0052462B" w:rsidRPr="00DA4F7A" w14:paraId="5D4AB687" w14:textId="77777777" w:rsidTr="00FE67E1">
        <w:trPr>
          <w:trHeight w:val="250"/>
        </w:trPr>
        <w:tc>
          <w:tcPr>
            <w:tcW w:w="2689" w:type="dxa"/>
            <w:shd w:val="clear" w:color="auto" w:fill="E7E6E6" w:themeFill="background2"/>
            <w:hideMark/>
          </w:tcPr>
          <w:p w14:paraId="221A1338"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Precoder granularity</w:t>
            </w:r>
          </w:p>
        </w:tc>
        <w:tc>
          <w:tcPr>
            <w:tcW w:w="7273" w:type="dxa"/>
            <w:gridSpan w:val="6"/>
            <w:hideMark/>
          </w:tcPr>
          <w:p w14:paraId="5D6007E2"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REG-bundle</w:t>
            </w:r>
          </w:p>
          <w:p w14:paraId="481B6050" w14:textId="77777777" w:rsidR="0052462B" w:rsidRPr="00DA4F7A" w:rsidRDefault="0052462B" w:rsidP="00FE67E1">
            <w:pPr>
              <w:spacing w:afterLines="50" w:after="120"/>
              <w:jc w:val="center"/>
              <w:rPr>
                <w:rFonts w:eastAsia="ＭＳ 明朝"/>
                <w:sz w:val="22"/>
                <w:szCs w:val="22"/>
                <w:lang w:val="en-US"/>
              </w:rPr>
            </w:pPr>
          </w:p>
        </w:tc>
      </w:tr>
      <w:tr w:rsidR="0052462B" w:rsidRPr="00DA4F7A" w14:paraId="31265D72" w14:textId="77777777" w:rsidTr="00FE67E1">
        <w:trPr>
          <w:trHeight w:val="250"/>
        </w:trPr>
        <w:tc>
          <w:tcPr>
            <w:tcW w:w="2689" w:type="dxa"/>
            <w:shd w:val="clear" w:color="auto" w:fill="E7E6E6" w:themeFill="background2"/>
            <w:hideMark/>
          </w:tcPr>
          <w:p w14:paraId="16492E3D"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Payload size</w:t>
            </w:r>
          </w:p>
        </w:tc>
        <w:tc>
          <w:tcPr>
            <w:tcW w:w="7273" w:type="dxa"/>
            <w:gridSpan w:val="6"/>
            <w:hideMark/>
          </w:tcPr>
          <w:p w14:paraId="107FA1CB"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40 bit</w:t>
            </w:r>
            <w:r>
              <w:rPr>
                <w:rFonts w:eastAsia="ＭＳ 明朝"/>
                <w:sz w:val="22"/>
                <w:szCs w:val="22"/>
              </w:rPr>
              <w:t>s + CRC</w:t>
            </w:r>
          </w:p>
          <w:p w14:paraId="0B6EB51A" w14:textId="77777777" w:rsidR="0052462B" w:rsidRPr="00DA4F7A" w:rsidRDefault="0052462B" w:rsidP="00FE67E1">
            <w:pPr>
              <w:spacing w:afterLines="50" w:after="120"/>
              <w:jc w:val="center"/>
              <w:rPr>
                <w:rFonts w:eastAsia="ＭＳ 明朝"/>
                <w:sz w:val="22"/>
                <w:szCs w:val="22"/>
                <w:lang w:val="en-US"/>
              </w:rPr>
            </w:pPr>
          </w:p>
        </w:tc>
      </w:tr>
      <w:tr w:rsidR="0052462B" w:rsidRPr="00DA4F7A" w14:paraId="0AB416BE" w14:textId="77777777" w:rsidTr="00FE67E1">
        <w:trPr>
          <w:trHeight w:val="250"/>
        </w:trPr>
        <w:tc>
          <w:tcPr>
            <w:tcW w:w="2689" w:type="dxa"/>
            <w:shd w:val="clear" w:color="auto" w:fill="E7E6E6" w:themeFill="background2"/>
            <w:vAlign w:val="center"/>
          </w:tcPr>
          <w:p w14:paraId="27DB9E54" w14:textId="77777777" w:rsidR="0052462B" w:rsidRPr="00DA4F7A" w:rsidRDefault="0052462B" w:rsidP="00FE67E1">
            <w:pPr>
              <w:spacing w:afterLines="50" w:after="120"/>
              <w:jc w:val="center"/>
              <w:rPr>
                <w:rFonts w:eastAsia="ＭＳ 明朝"/>
                <w:sz w:val="22"/>
                <w:szCs w:val="22"/>
              </w:rPr>
            </w:pPr>
            <w:r>
              <w:rPr>
                <w:rFonts w:eastAsia="ＭＳ 明朝"/>
                <w:sz w:val="22"/>
                <w:szCs w:val="22"/>
              </w:rPr>
              <w:t>Target BLER</w:t>
            </w:r>
          </w:p>
        </w:tc>
        <w:tc>
          <w:tcPr>
            <w:tcW w:w="7273" w:type="dxa"/>
            <w:gridSpan w:val="6"/>
            <w:vAlign w:val="center"/>
          </w:tcPr>
          <w:p w14:paraId="2F55D409" w14:textId="77777777" w:rsidR="0052462B" w:rsidRPr="00DA4F7A" w:rsidRDefault="0052462B"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 xml:space="preserve"> %</w:t>
            </w:r>
          </w:p>
        </w:tc>
      </w:tr>
    </w:tbl>
    <w:p w14:paraId="39723BB1" w14:textId="77777777" w:rsidR="0060182D" w:rsidRDefault="0060182D" w:rsidP="00026F7B">
      <w:pPr>
        <w:spacing w:afterLines="50" w:after="120"/>
        <w:jc w:val="both"/>
        <w:rPr>
          <w:rFonts w:eastAsia="ＭＳ 明朝"/>
          <w:sz w:val="22"/>
          <w:szCs w:val="22"/>
          <w:lang w:val="en-US"/>
        </w:rPr>
      </w:pPr>
    </w:p>
    <w:p w14:paraId="75B02C37" w14:textId="3152D92C" w:rsidR="0060182D" w:rsidRPr="0060182D" w:rsidRDefault="0060182D"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P</w:t>
      </w:r>
      <w:r w:rsidRPr="0060182D">
        <w:rPr>
          <w:rFonts w:eastAsia="ＭＳ 明朝"/>
          <w:b/>
          <w:bCs/>
          <w:sz w:val="22"/>
          <w:szCs w:val="22"/>
          <w:u w:val="single"/>
          <w:lang w:val="en-US"/>
        </w:rPr>
        <w:t>DSCH</w:t>
      </w:r>
    </w:p>
    <w:p w14:paraId="52624613" w14:textId="367E9B07" w:rsidR="0060182D" w:rsidRDefault="005F4F0F" w:rsidP="00026F7B">
      <w:pPr>
        <w:spacing w:afterLines="50" w:after="120"/>
        <w:jc w:val="both"/>
        <w:rPr>
          <w:rFonts w:eastAsia="ＭＳ 明朝"/>
          <w:sz w:val="22"/>
          <w:szCs w:val="22"/>
          <w:lang w:val="en-US"/>
        </w:rPr>
      </w:pPr>
      <w:r>
        <w:rPr>
          <w:rFonts w:eastAsia="ＭＳ 明朝"/>
          <w:sz w:val="22"/>
          <w:szCs w:val="22"/>
          <w:lang w:val="en-US"/>
        </w:rPr>
        <w:t>Evaluation assumptions for PDSCH are shown in Table 9.</w:t>
      </w:r>
    </w:p>
    <w:p w14:paraId="4116193F" w14:textId="77777777" w:rsidR="005F4F0F" w:rsidRDefault="005F4F0F" w:rsidP="00026F7B">
      <w:pPr>
        <w:spacing w:afterLines="50" w:after="120"/>
        <w:jc w:val="both"/>
        <w:rPr>
          <w:rFonts w:eastAsia="ＭＳ 明朝"/>
          <w:sz w:val="22"/>
          <w:szCs w:val="22"/>
          <w:lang w:val="en-US"/>
        </w:rPr>
      </w:pPr>
    </w:p>
    <w:p w14:paraId="2E1A06A8" w14:textId="1EC3208B"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9: </w:t>
      </w:r>
      <w:r w:rsidR="002262BA">
        <w:rPr>
          <w:rFonts w:eastAsia="ＭＳ 明朝"/>
          <w:sz w:val="22"/>
          <w:szCs w:val="22"/>
          <w:lang w:val="en-US"/>
        </w:rPr>
        <w:t>A</w:t>
      </w:r>
      <w:r>
        <w:rPr>
          <w:rFonts w:eastAsia="ＭＳ 明朝"/>
          <w:sz w:val="22"/>
          <w:szCs w:val="22"/>
          <w:lang w:val="en-US"/>
        </w:rPr>
        <w:t xml:space="preserve">ssumptions for </w:t>
      </w:r>
      <w:r w:rsidR="002262BA">
        <w:rPr>
          <w:rFonts w:eastAsia="ＭＳ 明朝"/>
          <w:sz w:val="22"/>
          <w:szCs w:val="22"/>
          <w:lang w:val="en-US"/>
        </w:rPr>
        <w:t>PDSCH</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2262BA" w:rsidRPr="00E3792B" w14:paraId="40C28D19" w14:textId="77777777" w:rsidTr="00FE67E1">
        <w:trPr>
          <w:trHeight w:val="285"/>
        </w:trPr>
        <w:tc>
          <w:tcPr>
            <w:tcW w:w="2689" w:type="dxa"/>
            <w:shd w:val="clear" w:color="auto" w:fill="E7E6E6" w:themeFill="background2"/>
            <w:vAlign w:val="center"/>
          </w:tcPr>
          <w:p w14:paraId="6667D24C" w14:textId="77777777" w:rsidR="002262BA" w:rsidRDefault="002262BA"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37FB9C0E" w14:textId="77777777" w:rsidR="002262BA" w:rsidRPr="00E3792B" w:rsidRDefault="002262BA"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4A9E94E2"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Urban</w:t>
            </w:r>
          </w:p>
        </w:tc>
      </w:tr>
      <w:tr w:rsidR="002262BA" w:rsidRPr="00E3792B" w14:paraId="47FF352E" w14:textId="77777777" w:rsidTr="00FE67E1">
        <w:trPr>
          <w:trHeight w:val="285"/>
        </w:trPr>
        <w:tc>
          <w:tcPr>
            <w:tcW w:w="2689" w:type="dxa"/>
            <w:shd w:val="clear" w:color="auto" w:fill="E7E6E6" w:themeFill="background2"/>
            <w:vAlign w:val="center"/>
          </w:tcPr>
          <w:p w14:paraId="02ABE09C" w14:textId="77777777" w:rsidR="002262BA" w:rsidRPr="00E3792B" w:rsidRDefault="002262BA"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16D48310"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71B4ADBE"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229" w:type="dxa"/>
            <w:noWrap/>
            <w:vAlign w:val="center"/>
            <w:hideMark/>
          </w:tcPr>
          <w:p w14:paraId="3B7A33F5"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c>
          <w:tcPr>
            <w:tcW w:w="1196" w:type="dxa"/>
            <w:noWrap/>
            <w:vAlign w:val="center"/>
            <w:hideMark/>
          </w:tcPr>
          <w:p w14:paraId="5A280110"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4BBDB275"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196" w:type="dxa"/>
            <w:noWrap/>
            <w:vAlign w:val="center"/>
            <w:hideMark/>
          </w:tcPr>
          <w:p w14:paraId="4773FEB5"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r>
      <w:tr w:rsidR="00A01B23" w:rsidRPr="00E3792B" w14:paraId="67B0AD62" w14:textId="77777777" w:rsidTr="00A9177D">
        <w:trPr>
          <w:trHeight w:val="285"/>
        </w:trPr>
        <w:tc>
          <w:tcPr>
            <w:tcW w:w="2689" w:type="dxa"/>
            <w:shd w:val="clear" w:color="auto" w:fill="E7E6E6" w:themeFill="background2"/>
            <w:vAlign w:val="center"/>
          </w:tcPr>
          <w:p w14:paraId="24A7EDDE" w14:textId="64E568A8" w:rsidR="00A01B23" w:rsidRPr="00E3792B" w:rsidRDefault="00A01B23" w:rsidP="00A01B23">
            <w:pPr>
              <w:spacing w:afterLines="50" w:after="120"/>
              <w:jc w:val="center"/>
              <w:rPr>
                <w:rFonts w:eastAsia="ＭＳ 明朝"/>
                <w:sz w:val="22"/>
                <w:szCs w:val="22"/>
              </w:rPr>
            </w:pPr>
            <w:r>
              <w:rPr>
                <w:rFonts w:eastAsia="ＭＳ 明朝"/>
                <w:sz w:val="22"/>
                <w:szCs w:val="22"/>
              </w:rPr>
              <w:t>Target data rate</w:t>
            </w:r>
          </w:p>
        </w:tc>
        <w:tc>
          <w:tcPr>
            <w:tcW w:w="2456" w:type="dxa"/>
            <w:gridSpan w:val="2"/>
            <w:noWrap/>
            <w:vAlign w:val="center"/>
            <w:hideMark/>
          </w:tcPr>
          <w:p w14:paraId="7D364EA9" w14:textId="4AE2F185" w:rsidR="00A01B23" w:rsidRPr="00E3792B" w:rsidRDefault="00A01B23" w:rsidP="00A01B23">
            <w:pPr>
              <w:spacing w:afterLines="50" w:after="120"/>
              <w:jc w:val="center"/>
              <w:rPr>
                <w:rFonts w:eastAsia="ＭＳ 明朝"/>
                <w:sz w:val="22"/>
                <w:szCs w:val="22"/>
              </w:rPr>
            </w:pPr>
            <w:r w:rsidRPr="00E3792B">
              <w:rPr>
                <w:rFonts w:eastAsia="ＭＳ 明朝"/>
                <w:sz w:val="22"/>
                <w:szCs w:val="22"/>
              </w:rPr>
              <w:t>1 Mbps</w:t>
            </w:r>
          </w:p>
        </w:tc>
        <w:tc>
          <w:tcPr>
            <w:tcW w:w="1229" w:type="dxa"/>
            <w:vAlign w:val="center"/>
          </w:tcPr>
          <w:p w14:paraId="1BF4C55C" w14:textId="7F5855FA" w:rsidR="00A01B23" w:rsidRPr="00E3792B" w:rsidRDefault="00A01B23" w:rsidP="00A01B23">
            <w:pPr>
              <w:spacing w:afterLines="50" w:after="120"/>
              <w:jc w:val="center"/>
              <w:rPr>
                <w:rFonts w:eastAsia="ＭＳ 明朝"/>
                <w:sz w:val="22"/>
                <w:szCs w:val="22"/>
              </w:rPr>
            </w:pPr>
            <w:r>
              <w:rPr>
                <w:rFonts w:eastAsia="ＭＳ 明朝"/>
                <w:sz w:val="22"/>
                <w:szCs w:val="22"/>
              </w:rPr>
              <w:t>25</w:t>
            </w:r>
            <w:r w:rsidRPr="00E3792B">
              <w:rPr>
                <w:rFonts w:eastAsia="ＭＳ 明朝"/>
                <w:sz w:val="22"/>
                <w:szCs w:val="22"/>
              </w:rPr>
              <w:t>0kbps</w:t>
            </w:r>
          </w:p>
        </w:tc>
        <w:tc>
          <w:tcPr>
            <w:tcW w:w="1196" w:type="dxa"/>
            <w:vAlign w:val="center"/>
          </w:tcPr>
          <w:p w14:paraId="497D3F21" w14:textId="7AE74FC7" w:rsidR="00A01B23" w:rsidRPr="00E3792B" w:rsidRDefault="00A01B23" w:rsidP="00A01B23">
            <w:pPr>
              <w:spacing w:afterLines="50" w:after="120"/>
              <w:jc w:val="center"/>
              <w:rPr>
                <w:rFonts w:eastAsia="ＭＳ 明朝"/>
                <w:sz w:val="22"/>
                <w:szCs w:val="22"/>
              </w:rPr>
            </w:pPr>
            <w:r w:rsidRPr="00E3792B">
              <w:rPr>
                <w:rFonts w:eastAsia="ＭＳ 明朝"/>
                <w:sz w:val="22"/>
                <w:szCs w:val="22"/>
              </w:rPr>
              <w:t>10 Mbps</w:t>
            </w:r>
          </w:p>
        </w:tc>
        <w:tc>
          <w:tcPr>
            <w:tcW w:w="1196" w:type="dxa"/>
            <w:vAlign w:val="center"/>
          </w:tcPr>
          <w:p w14:paraId="64EBC23B" w14:textId="16EC7E28" w:rsidR="00A01B23" w:rsidRPr="00E3792B" w:rsidRDefault="00A01B23" w:rsidP="00A01B23">
            <w:pPr>
              <w:spacing w:afterLines="50" w:after="120"/>
              <w:jc w:val="center"/>
              <w:rPr>
                <w:rFonts w:eastAsia="ＭＳ 明朝"/>
                <w:sz w:val="22"/>
                <w:szCs w:val="22"/>
              </w:rPr>
            </w:pPr>
            <w:r w:rsidRPr="00E3792B">
              <w:rPr>
                <w:rFonts w:eastAsia="ＭＳ 明朝"/>
                <w:sz w:val="22"/>
                <w:szCs w:val="22"/>
              </w:rPr>
              <w:t>2Mbps</w:t>
            </w:r>
          </w:p>
        </w:tc>
        <w:tc>
          <w:tcPr>
            <w:tcW w:w="1196" w:type="dxa"/>
            <w:vAlign w:val="center"/>
          </w:tcPr>
          <w:p w14:paraId="595D346A" w14:textId="09B07790" w:rsidR="00A01B23" w:rsidRPr="00E3792B" w:rsidRDefault="00A01B23" w:rsidP="00A01B23">
            <w:pPr>
              <w:spacing w:afterLines="50" w:after="120"/>
              <w:jc w:val="center"/>
              <w:rPr>
                <w:rFonts w:eastAsia="ＭＳ 明朝"/>
                <w:sz w:val="22"/>
                <w:szCs w:val="22"/>
              </w:rPr>
            </w:pPr>
            <w:r w:rsidRPr="00E3792B">
              <w:rPr>
                <w:rFonts w:eastAsia="ＭＳ 明朝"/>
                <w:sz w:val="22"/>
                <w:szCs w:val="22"/>
              </w:rPr>
              <w:t>500kbps</w:t>
            </w:r>
          </w:p>
        </w:tc>
      </w:tr>
      <w:tr w:rsidR="002262BA" w:rsidRPr="00E3792B" w14:paraId="12D34FB3" w14:textId="77777777" w:rsidTr="00FE67E1">
        <w:trPr>
          <w:trHeight w:val="285"/>
        </w:trPr>
        <w:tc>
          <w:tcPr>
            <w:tcW w:w="2689" w:type="dxa"/>
            <w:shd w:val="clear" w:color="auto" w:fill="E7E6E6" w:themeFill="background2"/>
            <w:vAlign w:val="center"/>
          </w:tcPr>
          <w:p w14:paraId="7FF8717F" w14:textId="77777777" w:rsidR="002262BA" w:rsidRDefault="002262BA" w:rsidP="00FE67E1">
            <w:pPr>
              <w:spacing w:afterLines="50" w:after="120"/>
              <w:jc w:val="center"/>
              <w:rPr>
                <w:rFonts w:eastAsia="ＭＳ 明朝"/>
                <w:sz w:val="22"/>
                <w:szCs w:val="22"/>
              </w:rPr>
            </w:pPr>
            <w:r>
              <w:rPr>
                <w:rFonts w:eastAsia="ＭＳ 明朝"/>
                <w:sz w:val="22"/>
                <w:szCs w:val="22"/>
              </w:rPr>
              <w:t>PRB allocation</w:t>
            </w:r>
          </w:p>
        </w:tc>
        <w:tc>
          <w:tcPr>
            <w:tcW w:w="1228" w:type="dxa"/>
            <w:noWrap/>
            <w:vAlign w:val="center"/>
            <w:hideMark/>
          </w:tcPr>
          <w:p w14:paraId="792720BA" w14:textId="77777777" w:rsidR="002262BA" w:rsidRPr="00E3792B" w:rsidRDefault="002262BA" w:rsidP="00FE67E1">
            <w:pPr>
              <w:spacing w:afterLines="50" w:after="120"/>
              <w:jc w:val="center"/>
              <w:rPr>
                <w:rFonts w:eastAsia="ＭＳ 明朝"/>
                <w:sz w:val="22"/>
                <w:szCs w:val="22"/>
              </w:rPr>
            </w:pPr>
            <w:r>
              <w:rPr>
                <w:rFonts w:eastAsia="ＭＳ 明朝" w:hint="eastAsia"/>
                <w:sz w:val="22"/>
                <w:szCs w:val="22"/>
              </w:rPr>
              <w:t>4</w:t>
            </w:r>
            <w:r>
              <w:rPr>
                <w:rFonts w:eastAsia="ＭＳ 明朝"/>
                <w:sz w:val="22"/>
                <w:szCs w:val="22"/>
              </w:rPr>
              <w:t>8</w:t>
            </w:r>
          </w:p>
        </w:tc>
        <w:tc>
          <w:tcPr>
            <w:tcW w:w="1228" w:type="dxa"/>
            <w:noWrap/>
            <w:vAlign w:val="center"/>
            <w:hideMark/>
          </w:tcPr>
          <w:p w14:paraId="6D1F68B1" w14:textId="77777777" w:rsidR="002262BA" w:rsidRPr="00E3792B" w:rsidRDefault="002262BA" w:rsidP="00FE67E1">
            <w:pPr>
              <w:spacing w:afterLines="50" w:after="120"/>
              <w:jc w:val="center"/>
              <w:rPr>
                <w:rFonts w:eastAsia="ＭＳ 明朝"/>
                <w:sz w:val="22"/>
                <w:szCs w:val="22"/>
              </w:rPr>
            </w:pPr>
            <w:r>
              <w:rPr>
                <w:rFonts w:eastAsia="ＭＳ 明朝"/>
                <w:sz w:val="22"/>
                <w:szCs w:val="22"/>
              </w:rPr>
              <w:t>48</w:t>
            </w:r>
          </w:p>
        </w:tc>
        <w:tc>
          <w:tcPr>
            <w:tcW w:w="1229" w:type="dxa"/>
            <w:noWrap/>
            <w:vAlign w:val="center"/>
            <w:hideMark/>
          </w:tcPr>
          <w:p w14:paraId="69004882" w14:textId="523D426C" w:rsidR="002262BA" w:rsidRPr="00E3792B" w:rsidRDefault="002262BA" w:rsidP="00FE67E1">
            <w:pPr>
              <w:spacing w:afterLines="50" w:after="120"/>
              <w:jc w:val="center"/>
              <w:rPr>
                <w:rFonts w:eastAsia="ＭＳ 明朝"/>
                <w:sz w:val="22"/>
                <w:szCs w:val="22"/>
              </w:rPr>
            </w:pPr>
            <w:r>
              <w:rPr>
                <w:rFonts w:eastAsia="ＭＳ 明朝"/>
                <w:sz w:val="22"/>
                <w:szCs w:val="22"/>
              </w:rPr>
              <w:t>25</w:t>
            </w:r>
          </w:p>
        </w:tc>
        <w:tc>
          <w:tcPr>
            <w:tcW w:w="1196" w:type="dxa"/>
            <w:noWrap/>
            <w:vAlign w:val="center"/>
            <w:hideMark/>
          </w:tcPr>
          <w:p w14:paraId="4AEA86F5" w14:textId="77777777" w:rsidR="002262BA" w:rsidRPr="00E3792B" w:rsidRDefault="002262BA" w:rsidP="00FE67E1">
            <w:pPr>
              <w:spacing w:afterLines="50" w:after="120"/>
              <w:jc w:val="center"/>
              <w:rPr>
                <w:rFonts w:eastAsia="ＭＳ 明朝"/>
                <w:sz w:val="22"/>
                <w:szCs w:val="22"/>
              </w:rPr>
            </w:pPr>
            <w:r>
              <w:rPr>
                <w:rFonts w:eastAsia="ＭＳ 明朝"/>
                <w:sz w:val="22"/>
                <w:szCs w:val="22"/>
              </w:rPr>
              <w:t>48</w:t>
            </w:r>
          </w:p>
        </w:tc>
        <w:tc>
          <w:tcPr>
            <w:tcW w:w="1196" w:type="dxa"/>
            <w:noWrap/>
            <w:vAlign w:val="center"/>
            <w:hideMark/>
          </w:tcPr>
          <w:p w14:paraId="224835C7" w14:textId="77777777" w:rsidR="002262BA" w:rsidRPr="00E3792B" w:rsidRDefault="002262BA" w:rsidP="00FE67E1">
            <w:pPr>
              <w:spacing w:afterLines="50" w:after="120"/>
              <w:jc w:val="center"/>
              <w:rPr>
                <w:rFonts w:eastAsia="ＭＳ 明朝"/>
                <w:sz w:val="22"/>
                <w:szCs w:val="22"/>
              </w:rPr>
            </w:pPr>
            <w:r>
              <w:rPr>
                <w:rFonts w:eastAsia="ＭＳ 明朝"/>
                <w:sz w:val="22"/>
                <w:szCs w:val="22"/>
              </w:rPr>
              <w:t>48</w:t>
            </w:r>
          </w:p>
        </w:tc>
        <w:tc>
          <w:tcPr>
            <w:tcW w:w="1196" w:type="dxa"/>
            <w:noWrap/>
            <w:vAlign w:val="center"/>
            <w:hideMark/>
          </w:tcPr>
          <w:p w14:paraId="4743E5CA" w14:textId="0E1DDF84" w:rsidR="002262BA" w:rsidRPr="00E3792B" w:rsidRDefault="002262BA" w:rsidP="00FE67E1">
            <w:pPr>
              <w:spacing w:afterLines="50" w:after="120"/>
              <w:jc w:val="center"/>
              <w:rPr>
                <w:rFonts w:eastAsia="ＭＳ 明朝"/>
                <w:sz w:val="22"/>
                <w:szCs w:val="22"/>
              </w:rPr>
            </w:pPr>
            <w:r>
              <w:rPr>
                <w:rFonts w:eastAsia="ＭＳ 明朝"/>
                <w:sz w:val="22"/>
                <w:szCs w:val="22"/>
              </w:rPr>
              <w:t>11</w:t>
            </w:r>
          </w:p>
        </w:tc>
      </w:tr>
      <w:tr w:rsidR="002262BA" w:rsidRPr="00E3792B" w14:paraId="5159D8A6" w14:textId="77777777" w:rsidTr="00FE67E1">
        <w:trPr>
          <w:trHeight w:val="285"/>
        </w:trPr>
        <w:tc>
          <w:tcPr>
            <w:tcW w:w="2689" w:type="dxa"/>
            <w:shd w:val="clear" w:color="auto" w:fill="E7E6E6" w:themeFill="background2"/>
            <w:vAlign w:val="center"/>
          </w:tcPr>
          <w:p w14:paraId="4FA54D49" w14:textId="77777777" w:rsidR="002262BA" w:rsidRDefault="002262BA"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hideMark/>
          </w:tcPr>
          <w:p w14:paraId="1392B965" w14:textId="77777777" w:rsidR="002262BA" w:rsidRPr="00E3792B" w:rsidRDefault="002262BA" w:rsidP="00FE67E1">
            <w:pPr>
              <w:spacing w:afterLines="50" w:after="120"/>
              <w:jc w:val="center"/>
              <w:rPr>
                <w:rFonts w:eastAsia="ＭＳ 明朝"/>
                <w:sz w:val="22"/>
                <w:szCs w:val="22"/>
              </w:rPr>
            </w:pPr>
            <w:r>
              <w:rPr>
                <w:rFonts w:eastAsia="ＭＳ 明朝"/>
                <w:sz w:val="22"/>
                <w:szCs w:val="22"/>
              </w:rPr>
              <w:t>S= 2, L=12</w:t>
            </w:r>
          </w:p>
          <w:p w14:paraId="7EDF234A" w14:textId="77777777" w:rsidR="002262BA" w:rsidRPr="00E3792B" w:rsidRDefault="002262BA" w:rsidP="00FE67E1">
            <w:pPr>
              <w:spacing w:afterLines="50" w:after="120"/>
              <w:jc w:val="center"/>
              <w:rPr>
                <w:rFonts w:eastAsia="ＭＳ 明朝"/>
                <w:sz w:val="22"/>
                <w:szCs w:val="22"/>
              </w:rPr>
            </w:pPr>
          </w:p>
        </w:tc>
      </w:tr>
      <w:tr w:rsidR="002262BA" w:rsidRPr="00E3792B" w14:paraId="2FA5DEF0" w14:textId="77777777" w:rsidTr="00FE67E1">
        <w:trPr>
          <w:trHeight w:val="285"/>
        </w:trPr>
        <w:tc>
          <w:tcPr>
            <w:tcW w:w="2689" w:type="dxa"/>
            <w:shd w:val="clear" w:color="auto" w:fill="E7E6E6" w:themeFill="background2"/>
            <w:vAlign w:val="center"/>
          </w:tcPr>
          <w:p w14:paraId="7ED9416D" w14:textId="77777777" w:rsidR="002262BA" w:rsidRDefault="002262BA" w:rsidP="00FE67E1">
            <w:pPr>
              <w:spacing w:afterLines="50" w:after="120"/>
              <w:jc w:val="center"/>
              <w:rPr>
                <w:rFonts w:eastAsia="ＭＳ 明朝"/>
                <w:sz w:val="22"/>
                <w:szCs w:val="22"/>
              </w:rPr>
            </w:pPr>
            <w:r>
              <w:rPr>
                <w:rFonts w:eastAsia="ＭＳ 明朝"/>
                <w:sz w:val="22"/>
                <w:szCs w:val="22"/>
              </w:rPr>
              <w:t>MCS index</w:t>
            </w:r>
          </w:p>
        </w:tc>
        <w:tc>
          <w:tcPr>
            <w:tcW w:w="1228" w:type="dxa"/>
            <w:noWrap/>
            <w:vAlign w:val="center"/>
            <w:hideMark/>
          </w:tcPr>
          <w:p w14:paraId="6FAFECBA" w14:textId="77777777" w:rsidR="002262BA" w:rsidRPr="00E3792B" w:rsidRDefault="002262BA" w:rsidP="00FE67E1">
            <w:pPr>
              <w:spacing w:afterLines="50" w:after="120"/>
              <w:jc w:val="center"/>
              <w:rPr>
                <w:rFonts w:eastAsia="ＭＳ 明朝"/>
                <w:sz w:val="22"/>
                <w:szCs w:val="22"/>
              </w:rPr>
            </w:pPr>
            <w:r>
              <w:rPr>
                <w:rFonts w:eastAsia="ＭＳ 明朝"/>
                <w:sz w:val="22"/>
                <w:szCs w:val="22"/>
              </w:rPr>
              <w:t>0</w:t>
            </w:r>
          </w:p>
        </w:tc>
        <w:tc>
          <w:tcPr>
            <w:tcW w:w="1228" w:type="dxa"/>
            <w:vAlign w:val="center"/>
          </w:tcPr>
          <w:p w14:paraId="4B199EC5" w14:textId="77777777" w:rsidR="002262BA" w:rsidRPr="00E3792B" w:rsidRDefault="002262BA" w:rsidP="00FE67E1">
            <w:pPr>
              <w:spacing w:afterLines="50" w:after="120"/>
              <w:jc w:val="center"/>
              <w:rPr>
                <w:rFonts w:eastAsia="ＭＳ 明朝"/>
                <w:sz w:val="22"/>
                <w:szCs w:val="22"/>
              </w:rPr>
            </w:pPr>
            <w:r>
              <w:rPr>
                <w:rFonts w:eastAsia="ＭＳ 明朝" w:hint="eastAsia"/>
                <w:sz w:val="22"/>
                <w:szCs w:val="22"/>
              </w:rPr>
              <w:t>0</w:t>
            </w:r>
          </w:p>
        </w:tc>
        <w:tc>
          <w:tcPr>
            <w:tcW w:w="1229" w:type="dxa"/>
            <w:vAlign w:val="center"/>
          </w:tcPr>
          <w:p w14:paraId="30ECC781" w14:textId="09463D0D" w:rsidR="002262BA" w:rsidRPr="00E3792B" w:rsidRDefault="00A01B23" w:rsidP="00FE67E1">
            <w:pPr>
              <w:spacing w:afterLines="50" w:after="120"/>
              <w:jc w:val="center"/>
              <w:rPr>
                <w:rFonts w:eastAsia="ＭＳ 明朝"/>
                <w:sz w:val="22"/>
                <w:szCs w:val="22"/>
              </w:rPr>
            </w:pPr>
            <w:r>
              <w:rPr>
                <w:rFonts w:eastAsia="ＭＳ 明朝"/>
                <w:sz w:val="22"/>
                <w:szCs w:val="22"/>
              </w:rPr>
              <w:t>0</w:t>
            </w:r>
          </w:p>
        </w:tc>
        <w:tc>
          <w:tcPr>
            <w:tcW w:w="1196" w:type="dxa"/>
            <w:noWrap/>
            <w:vAlign w:val="center"/>
            <w:hideMark/>
          </w:tcPr>
          <w:p w14:paraId="06AE74D6" w14:textId="77777777" w:rsidR="002262BA" w:rsidRPr="00E3792B" w:rsidRDefault="002262BA" w:rsidP="00FE67E1">
            <w:pPr>
              <w:spacing w:afterLines="50" w:after="120"/>
              <w:jc w:val="center"/>
              <w:rPr>
                <w:rFonts w:eastAsia="ＭＳ 明朝"/>
                <w:sz w:val="22"/>
                <w:szCs w:val="22"/>
              </w:rPr>
            </w:pPr>
            <w:r>
              <w:rPr>
                <w:rFonts w:eastAsia="ＭＳ 明朝"/>
                <w:sz w:val="22"/>
                <w:szCs w:val="22"/>
              </w:rPr>
              <w:t>0</w:t>
            </w:r>
          </w:p>
        </w:tc>
        <w:tc>
          <w:tcPr>
            <w:tcW w:w="1196" w:type="dxa"/>
            <w:vAlign w:val="center"/>
          </w:tcPr>
          <w:p w14:paraId="6DC4E877" w14:textId="77777777" w:rsidR="002262BA" w:rsidRPr="00E3792B" w:rsidRDefault="002262BA" w:rsidP="00FE67E1">
            <w:pPr>
              <w:spacing w:afterLines="50" w:after="120"/>
              <w:jc w:val="center"/>
              <w:rPr>
                <w:rFonts w:eastAsia="ＭＳ 明朝"/>
                <w:sz w:val="22"/>
                <w:szCs w:val="22"/>
              </w:rPr>
            </w:pPr>
            <w:r>
              <w:rPr>
                <w:rFonts w:eastAsia="ＭＳ 明朝" w:hint="eastAsia"/>
                <w:sz w:val="22"/>
                <w:szCs w:val="22"/>
              </w:rPr>
              <w:t>0</w:t>
            </w:r>
          </w:p>
        </w:tc>
        <w:tc>
          <w:tcPr>
            <w:tcW w:w="1196" w:type="dxa"/>
            <w:vAlign w:val="center"/>
          </w:tcPr>
          <w:p w14:paraId="36171C4F" w14:textId="6A389568" w:rsidR="002262BA" w:rsidRPr="00E3792B" w:rsidRDefault="00A01B23" w:rsidP="00FE67E1">
            <w:pPr>
              <w:spacing w:afterLines="50" w:after="120"/>
              <w:jc w:val="center"/>
              <w:rPr>
                <w:rFonts w:eastAsia="ＭＳ 明朝"/>
                <w:sz w:val="22"/>
                <w:szCs w:val="22"/>
              </w:rPr>
            </w:pPr>
            <w:r>
              <w:rPr>
                <w:rFonts w:eastAsia="ＭＳ 明朝"/>
                <w:sz w:val="22"/>
                <w:szCs w:val="22"/>
              </w:rPr>
              <w:t>1</w:t>
            </w:r>
          </w:p>
        </w:tc>
      </w:tr>
      <w:tr w:rsidR="002262BA" w:rsidRPr="00E3792B" w14:paraId="7FFE60C8" w14:textId="77777777" w:rsidTr="00FE67E1">
        <w:trPr>
          <w:trHeight w:val="285"/>
        </w:trPr>
        <w:tc>
          <w:tcPr>
            <w:tcW w:w="2689" w:type="dxa"/>
            <w:shd w:val="clear" w:color="auto" w:fill="E7E6E6" w:themeFill="background2"/>
            <w:vAlign w:val="center"/>
          </w:tcPr>
          <w:p w14:paraId="096667AB" w14:textId="77777777" w:rsidR="002262BA" w:rsidRDefault="002262BA" w:rsidP="00FE67E1">
            <w:pPr>
              <w:spacing w:afterLines="50" w:after="120"/>
              <w:jc w:val="center"/>
              <w:rPr>
                <w:rFonts w:eastAsia="ＭＳ 明朝"/>
                <w:sz w:val="22"/>
                <w:szCs w:val="22"/>
              </w:rPr>
            </w:pPr>
            <w:r>
              <w:rPr>
                <w:rFonts w:eastAsia="ＭＳ 明朝"/>
                <w:sz w:val="22"/>
                <w:szCs w:val="22"/>
              </w:rPr>
              <w:t>Target BLER</w:t>
            </w:r>
          </w:p>
        </w:tc>
        <w:tc>
          <w:tcPr>
            <w:tcW w:w="7273" w:type="dxa"/>
            <w:gridSpan w:val="6"/>
            <w:noWrap/>
            <w:vAlign w:val="center"/>
          </w:tcPr>
          <w:p w14:paraId="38A3D3BA" w14:textId="77777777" w:rsidR="002262BA" w:rsidRDefault="002262BA"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0 %</w:t>
            </w:r>
          </w:p>
        </w:tc>
      </w:tr>
    </w:tbl>
    <w:p w14:paraId="441EFDED" w14:textId="77777777" w:rsidR="0060182D" w:rsidRDefault="0060182D" w:rsidP="00026F7B">
      <w:pPr>
        <w:spacing w:afterLines="50" w:after="120"/>
        <w:jc w:val="both"/>
        <w:rPr>
          <w:rFonts w:eastAsia="ＭＳ 明朝"/>
          <w:sz w:val="22"/>
          <w:szCs w:val="22"/>
          <w:lang w:val="en-US"/>
        </w:rPr>
      </w:pPr>
    </w:p>
    <w:p w14:paraId="3AF4CCA3" w14:textId="62555D25" w:rsidR="0060182D" w:rsidRPr="0060182D" w:rsidRDefault="0060182D"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P</w:t>
      </w:r>
      <w:r w:rsidRPr="0060182D">
        <w:rPr>
          <w:rFonts w:eastAsia="ＭＳ 明朝"/>
          <w:b/>
          <w:bCs/>
          <w:sz w:val="22"/>
          <w:szCs w:val="22"/>
          <w:u w:val="single"/>
          <w:lang w:val="en-US"/>
        </w:rPr>
        <w:t>USCH</w:t>
      </w:r>
    </w:p>
    <w:p w14:paraId="5AD27268" w14:textId="1B98DA56" w:rsidR="005F4F0F" w:rsidRDefault="005F4F0F" w:rsidP="00026F7B">
      <w:pPr>
        <w:spacing w:afterLines="50" w:after="120"/>
        <w:jc w:val="both"/>
        <w:rPr>
          <w:rFonts w:eastAsia="ＭＳ 明朝"/>
          <w:sz w:val="22"/>
          <w:szCs w:val="22"/>
          <w:lang w:val="en-US"/>
        </w:rPr>
      </w:pPr>
      <w:r>
        <w:rPr>
          <w:rFonts w:eastAsia="ＭＳ 明朝"/>
          <w:sz w:val="22"/>
          <w:szCs w:val="22"/>
          <w:lang w:val="en-US"/>
        </w:rPr>
        <w:t>Evaluation assumptions for PUSCH are shown in Table 10.</w:t>
      </w:r>
      <w:r>
        <w:rPr>
          <w:rFonts w:eastAsia="ＭＳ 明朝" w:hint="eastAsia"/>
          <w:sz w:val="22"/>
          <w:szCs w:val="22"/>
          <w:lang w:val="en-US"/>
        </w:rPr>
        <w:t xml:space="preserve"> </w:t>
      </w:r>
      <w:r>
        <w:rPr>
          <w:rFonts w:eastAsia="ＭＳ 明朝"/>
          <w:sz w:val="22"/>
          <w:szCs w:val="22"/>
          <w:lang w:val="en-US"/>
        </w:rPr>
        <w:t xml:space="preserve">For Rel-18 </w:t>
      </w:r>
      <w:proofErr w:type="spellStart"/>
      <w:r>
        <w:rPr>
          <w:rFonts w:eastAsia="ＭＳ 明朝"/>
          <w:sz w:val="22"/>
          <w:szCs w:val="22"/>
          <w:lang w:val="en-US"/>
        </w:rPr>
        <w:t>eRedCap</w:t>
      </w:r>
      <w:proofErr w:type="spellEnd"/>
      <w:r>
        <w:rPr>
          <w:rFonts w:eastAsia="ＭＳ 明朝"/>
          <w:sz w:val="22"/>
          <w:szCs w:val="22"/>
          <w:lang w:val="en-US"/>
        </w:rPr>
        <w:t xml:space="preserve"> in Urban scenario, it should be noted that the number of RBs is set as 10 (not 11) considering the constraint of DFT-spread OFDM.</w:t>
      </w:r>
    </w:p>
    <w:p w14:paraId="7847FB87" w14:textId="77777777" w:rsidR="005F4F0F" w:rsidRPr="005F4F0F" w:rsidRDefault="005F4F0F" w:rsidP="00026F7B">
      <w:pPr>
        <w:spacing w:afterLines="50" w:after="120"/>
        <w:jc w:val="both"/>
        <w:rPr>
          <w:rFonts w:eastAsia="ＭＳ 明朝"/>
          <w:sz w:val="22"/>
          <w:szCs w:val="22"/>
          <w:lang w:val="en-US"/>
        </w:rPr>
      </w:pPr>
    </w:p>
    <w:p w14:paraId="659D60CB" w14:textId="56DCF55D"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10: </w:t>
      </w:r>
      <w:r w:rsidR="00A01B23">
        <w:rPr>
          <w:rFonts w:eastAsia="ＭＳ 明朝"/>
          <w:sz w:val="22"/>
          <w:szCs w:val="22"/>
          <w:lang w:val="en-US"/>
        </w:rPr>
        <w:t>A</w:t>
      </w:r>
      <w:r>
        <w:rPr>
          <w:rFonts w:eastAsia="ＭＳ 明朝"/>
          <w:sz w:val="22"/>
          <w:szCs w:val="22"/>
          <w:lang w:val="en-US"/>
        </w:rPr>
        <w:t xml:space="preserve">ssumptions for </w:t>
      </w:r>
      <w:r w:rsidR="00A01B23">
        <w:rPr>
          <w:rFonts w:eastAsia="ＭＳ 明朝"/>
          <w:sz w:val="22"/>
          <w:szCs w:val="22"/>
          <w:lang w:val="en-US"/>
        </w:rPr>
        <w:t>PUSCH</w:t>
      </w:r>
    </w:p>
    <w:tbl>
      <w:tblPr>
        <w:tblStyle w:val="afa"/>
        <w:tblW w:w="0" w:type="auto"/>
        <w:tblLayout w:type="fixed"/>
        <w:tblLook w:val="04A0" w:firstRow="1" w:lastRow="0" w:firstColumn="1" w:lastColumn="0" w:noHBand="0" w:noVBand="1"/>
      </w:tblPr>
      <w:tblGrid>
        <w:gridCol w:w="2689"/>
        <w:gridCol w:w="1212"/>
        <w:gridCol w:w="16"/>
        <w:gridCol w:w="1196"/>
        <w:gridCol w:w="32"/>
        <w:gridCol w:w="1180"/>
        <w:gridCol w:w="49"/>
        <w:gridCol w:w="1163"/>
        <w:gridCol w:w="33"/>
        <w:gridCol w:w="1179"/>
        <w:gridCol w:w="17"/>
        <w:gridCol w:w="1196"/>
      </w:tblGrid>
      <w:tr w:rsidR="00A01B23" w:rsidRPr="00E3792B" w14:paraId="383C94EB" w14:textId="77777777" w:rsidTr="00FE67E1">
        <w:trPr>
          <w:trHeight w:val="285"/>
        </w:trPr>
        <w:tc>
          <w:tcPr>
            <w:tcW w:w="2689" w:type="dxa"/>
            <w:shd w:val="clear" w:color="auto" w:fill="E7E6E6" w:themeFill="background2"/>
            <w:vAlign w:val="center"/>
          </w:tcPr>
          <w:p w14:paraId="724C7163" w14:textId="77777777" w:rsidR="00A01B23" w:rsidRDefault="00A01B23" w:rsidP="00FE67E1">
            <w:pPr>
              <w:spacing w:afterLines="50" w:after="120"/>
              <w:jc w:val="center"/>
              <w:rPr>
                <w:rFonts w:eastAsia="ＭＳ 明朝"/>
                <w:sz w:val="22"/>
                <w:szCs w:val="22"/>
              </w:rPr>
            </w:pPr>
            <w:r>
              <w:rPr>
                <w:rFonts w:eastAsia="ＭＳ 明朝" w:hint="eastAsia"/>
                <w:sz w:val="22"/>
                <w:szCs w:val="22"/>
              </w:rPr>
              <w:lastRenderedPageBreak/>
              <w:t>S</w:t>
            </w:r>
            <w:r>
              <w:rPr>
                <w:rFonts w:eastAsia="ＭＳ 明朝"/>
                <w:sz w:val="22"/>
                <w:szCs w:val="22"/>
              </w:rPr>
              <w:t>cenario</w:t>
            </w:r>
          </w:p>
        </w:tc>
        <w:tc>
          <w:tcPr>
            <w:tcW w:w="3685" w:type="dxa"/>
            <w:gridSpan w:val="6"/>
            <w:noWrap/>
            <w:vAlign w:val="center"/>
            <w:hideMark/>
          </w:tcPr>
          <w:p w14:paraId="79A6E723" w14:textId="77777777" w:rsidR="00A01B23" w:rsidRPr="00E3792B" w:rsidRDefault="00A01B23"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5"/>
            <w:noWrap/>
            <w:vAlign w:val="center"/>
            <w:hideMark/>
          </w:tcPr>
          <w:p w14:paraId="12FE1371"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Urban</w:t>
            </w:r>
          </w:p>
        </w:tc>
      </w:tr>
      <w:tr w:rsidR="00A01B23" w:rsidRPr="00E3792B" w14:paraId="5CCB6F87" w14:textId="77777777" w:rsidTr="00FE67E1">
        <w:trPr>
          <w:trHeight w:val="285"/>
        </w:trPr>
        <w:tc>
          <w:tcPr>
            <w:tcW w:w="2689" w:type="dxa"/>
            <w:shd w:val="clear" w:color="auto" w:fill="E7E6E6" w:themeFill="background2"/>
            <w:vAlign w:val="center"/>
          </w:tcPr>
          <w:p w14:paraId="0729BE10" w14:textId="77777777" w:rsidR="00A01B23" w:rsidRPr="00E3792B" w:rsidRDefault="00A01B23"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gridSpan w:val="2"/>
            <w:noWrap/>
            <w:vAlign w:val="center"/>
            <w:hideMark/>
          </w:tcPr>
          <w:p w14:paraId="676D1240"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gridSpan w:val="2"/>
            <w:noWrap/>
            <w:vAlign w:val="center"/>
            <w:hideMark/>
          </w:tcPr>
          <w:p w14:paraId="5E62020E"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229" w:type="dxa"/>
            <w:gridSpan w:val="2"/>
            <w:noWrap/>
            <w:vAlign w:val="center"/>
            <w:hideMark/>
          </w:tcPr>
          <w:p w14:paraId="70F5C6FF"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c>
          <w:tcPr>
            <w:tcW w:w="1196" w:type="dxa"/>
            <w:gridSpan w:val="2"/>
            <w:noWrap/>
            <w:vAlign w:val="center"/>
            <w:hideMark/>
          </w:tcPr>
          <w:p w14:paraId="1FE024C4"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gridSpan w:val="2"/>
            <w:noWrap/>
            <w:vAlign w:val="center"/>
            <w:hideMark/>
          </w:tcPr>
          <w:p w14:paraId="74EF3E0E"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196" w:type="dxa"/>
            <w:noWrap/>
            <w:vAlign w:val="center"/>
            <w:hideMark/>
          </w:tcPr>
          <w:p w14:paraId="192C8A89"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r>
      <w:tr w:rsidR="00D169A5" w:rsidRPr="00E3792B" w14:paraId="75BB18E8" w14:textId="77777777" w:rsidTr="00534A10">
        <w:trPr>
          <w:trHeight w:val="285"/>
        </w:trPr>
        <w:tc>
          <w:tcPr>
            <w:tcW w:w="2689" w:type="dxa"/>
            <w:shd w:val="clear" w:color="auto" w:fill="E7E6E6" w:themeFill="background2"/>
            <w:vAlign w:val="center"/>
          </w:tcPr>
          <w:p w14:paraId="339FC420" w14:textId="6B98FFC1" w:rsidR="00D169A5" w:rsidRDefault="00D169A5" w:rsidP="00D169A5">
            <w:pPr>
              <w:spacing w:afterLines="50" w:after="120"/>
              <w:jc w:val="center"/>
              <w:rPr>
                <w:rFonts w:eastAsia="ＭＳ 明朝"/>
                <w:sz w:val="22"/>
                <w:szCs w:val="22"/>
              </w:rPr>
            </w:pPr>
            <w:r>
              <w:rPr>
                <w:rFonts w:eastAsia="ＭＳ 明朝"/>
                <w:sz w:val="22"/>
                <w:szCs w:val="22"/>
              </w:rPr>
              <w:t>Target data rate</w:t>
            </w:r>
          </w:p>
        </w:tc>
        <w:tc>
          <w:tcPr>
            <w:tcW w:w="2456" w:type="dxa"/>
            <w:gridSpan w:val="4"/>
            <w:noWrap/>
            <w:vAlign w:val="center"/>
          </w:tcPr>
          <w:p w14:paraId="4522334F" w14:textId="28FFAE8C" w:rsidR="00D169A5" w:rsidRPr="00E3792B" w:rsidRDefault="00D169A5" w:rsidP="00D169A5">
            <w:pPr>
              <w:spacing w:afterLines="50" w:after="120"/>
              <w:jc w:val="center"/>
              <w:rPr>
                <w:rFonts w:eastAsia="ＭＳ 明朝"/>
                <w:sz w:val="22"/>
                <w:szCs w:val="22"/>
              </w:rPr>
            </w:pPr>
            <w:r w:rsidRPr="00E3792B">
              <w:rPr>
                <w:rFonts w:eastAsia="ＭＳ 明朝"/>
                <w:sz w:val="22"/>
                <w:szCs w:val="22"/>
              </w:rPr>
              <w:t>1</w:t>
            </w:r>
            <w:r>
              <w:rPr>
                <w:rFonts w:eastAsia="ＭＳ 明朝"/>
                <w:sz w:val="22"/>
                <w:szCs w:val="22"/>
              </w:rPr>
              <w:t>00 k</w:t>
            </w:r>
            <w:r w:rsidRPr="00E3792B">
              <w:rPr>
                <w:rFonts w:eastAsia="ＭＳ 明朝"/>
                <w:sz w:val="22"/>
                <w:szCs w:val="22"/>
              </w:rPr>
              <w:t>bps</w:t>
            </w:r>
          </w:p>
        </w:tc>
        <w:tc>
          <w:tcPr>
            <w:tcW w:w="1229" w:type="dxa"/>
            <w:gridSpan w:val="2"/>
            <w:noWrap/>
            <w:vAlign w:val="center"/>
          </w:tcPr>
          <w:p w14:paraId="4C174819" w14:textId="73D805AD" w:rsidR="00D169A5" w:rsidRPr="00E3792B" w:rsidRDefault="00D169A5" w:rsidP="00D169A5">
            <w:pPr>
              <w:spacing w:afterLines="50" w:after="120"/>
              <w:jc w:val="center"/>
              <w:rPr>
                <w:rFonts w:eastAsia="ＭＳ 明朝"/>
                <w:sz w:val="22"/>
                <w:szCs w:val="22"/>
              </w:rPr>
            </w:pPr>
            <w:r>
              <w:rPr>
                <w:rFonts w:eastAsia="ＭＳ 明朝"/>
                <w:sz w:val="22"/>
                <w:szCs w:val="22"/>
              </w:rPr>
              <w:t>25</w:t>
            </w:r>
            <w:r w:rsidRPr="00E3792B">
              <w:rPr>
                <w:rFonts w:eastAsia="ＭＳ 明朝"/>
                <w:sz w:val="22"/>
                <w:szCs w:val="22"/>
              </w:rPr>
              <w:t>kbps</w:t>
            </w:r>
          </w:p>
        </w:tc>
        <w:tc>
          <w:tcPr>
            <w:tcW w:w="2392" w:type="dxa"/>
            <w:gridSpan w:val="4"/>
            <w:noWrap/>
            <w:vAlign w:val="center"/>
          </w:tcPr>
          <w:p w14:paraId="0CCF7411" w14:textId="1C2144F3" w:rsidR="00D169A5" w:rsidRPr="00E3792B" w:rsidRDefault="00D169A5" w:rsidP="00D169A5">
            <w:pPr>
              <w:spacing w:afterLines="50" w:after="120"/>
              <w:jc w:val="center"/>
              <w:rPr>
                <w:rFonts w:eastAsia="ＭＳ 明朝"/>
                <w:sz w:val="22"/>
                <w:szCs w:val="22"/>
              </w:rPr>
            </w:pPr>
            <w:r w:rsidRPr="00E3792B">
              <w:rPr>
                <w:rFonts w:eastAsia="ＭＳ 明朝"/>
                <w:sz w:val="22"/>
                <w:szCs w:val="22"/>
              </w:rPr>
              <w:t>1 Mbps</w:t>
            </w:r>
          </w:p>
        </w:tc>
        <w:tc>
          <w:tcPr>
            <w:tcW w:w="1196" w:type="dxa"/>
            <w:noWrap/>
            <w:vAlign w:val="center"/>
          </w:tcPr>
          <w:p w14:paraId="0DA45E1C" w14:textId="31472BD6" w:rsidR="00D169A5" w:rsidRPr="00E3792B" w:rsidRDefault="00D169A5" w:rsidP="00D169A5">
            <w:pPr>
              <w:spacing w:afterLines="50" w:after="120"/>
              <w:jc w:val="center"/>
              <w:rPr>
                <w:rFonts w:eastAsia="ＭＳ 明朝"/>
                <w:sz w:val="22"/>
                <w:szCs w:val="22"/>
              </w:rPr>
            </w:pPr>
            <w:r>
              <w:rPr>
                <w:rFonts w:eastAsia="ＭＳ 明朝"/>
                <w:sz w:val="22"/>
                <w:szCs w:val="22"/>
              </w:rPr>
              <w:t>25</w:t>
            </w:r>
            <w:r w:rsidRPr="00E3792B">
              <w:rPr>
                <w:rFonts w:eastAsia="ＭＳ 明朝"/>
                <w:sz w:val="22"/>
                <w:szCs w:val="22"/>
              </w:rPr>
              <w:t>0kbps</w:t>
            </w:r>
          </w:p>
        </w:tc>
      </w:tr>
      <w:tr w:rsidR="00A01B23" w:rsidRPr="00E3792B" w14:paraId="7AA8B74D" w14:textId="77777777" w:rsidTr="00FE67E1">
        <w:trPr>
          <w:trHeight w:val="285"/>
        </w:trPr>
        <w:tc>
          <w:tcPr>
            <w:tcW w:w="2689" w:type="dxa"/>
            <w:shd w:val="clear" w:color="auto" w:fill="E7E6E6" w:themeFill="background2"/>
            <w:vAlign w:val="center"/>
          </w:tcPr>
          <w:p w14:paraId="03826C02" w14:textId="77777777" w:rsidR="00A01B23" w:rsidRPr="00E3792B" w:rsidRDefault="00A01B23" w:rsidP="00FE67E1">
            <w:pPr>
              <w:spacing w:afterLines="50" w:after="120"/>
              <w:jc w:val="center"/>
              <w:rPr>
                <w:rFonts w:eastAsia="ＭＳ 明朝"/>
                <w:sz w:val="22"/>
                <w:szCs w:val="22"/>
              </w:rPr>
            </w:pPr>
            <w:r>
              <w:rPr>
                <w:rFonts w:eastAsia="ＭＳ 明朝"/>
                <w:sz w:val="22"/>
                <w:szCs w:val="22"/>
              </w:rPr>
              <w:t>Payload size</w:t>
            </w:r>
          </w:p>
        </w:tc>
        <w:tc>
          <w:tcPr>
            <w:tcW w:w="7273" w:type="dxa"/>
            <w:gridSpan w:val="11"/>
            <w:noWrap/>
            <w:vAlign w:val="center"/>
            <w:hideMark/>
          </w:tcPr>
          <w:p w14:paraId="3D7633A9" w14:textId="77777777" w:rsidR="00A01B23" w:rsidRPr="00E3792B" w:rsidRDefault="00A01B23" w:rsidP="00FE67E1">
            <w:pPr>
              <w:spacing w:afterLines="50" w:after="120"/>
              <w:jc w:val="center"/>
              <w:rPr>
                <w:rFonts w:eastAsia="ＭＳ 明朝"/>
                <w:sz w:val="22"/>
                <w:szCs w:val="22"/>
              </w:rPr>
            </w:pPr>
            <w:r>
              <w:rPr>
                <w:rFonts w:eastAsia="ＭＳ 明朝"/>
                <w:sz w:val="22"/>
                <w:szCs w:val="22"/>
              </w:rPr>
              <w:t>56 bits</w:t>
            </w:r>
          </w:p>
        </w:tc>
      </w:tr>
      <w:tr w:rsidR="00A01B23" w:rsidRPr="00E3792B" w14:paraId="681C7FD9" w14:textId="77777777" w:rsidTr="00B95713">
        <w:trPr>
          <w:trHeight w:val="285"/>
        </w:trPr>
        <w:tc>
          <w:tcPr>
            <w:tcW w:w="2689" w:type="dxa"/>
            <w:shd w:val="clear" w:color="auto" w:fill="E7E6E6" w:themeFill="background2"/>
            <w:vAlign w:val="center"/>
          </w:tcPr>
          <w:p w14:paraId="358D0E2B" w14:textId="77777777" w:rsidR="00A01B23" w:rsidRDefault="00A01B23" w:rsidP="00FE67E1">
            <w:pPr>
              <w:spacing w:afterLines="50" w:after="120"/>
              <w:jc w:val="center"/>
              <w:rPr>
                <w:rFonts w:eastAsia="ＭＳ 明朝"/>
                <w:sz w:val="22"/>
                <w:szCs w:val="22"/>
              </w:rPr>
            </w:pPr>
            <w:r>
              <w:rPr>
                <w:rFonts w:eastAsia="ＭＳ 明朝"/>
                <w:sz w:val="22"/>
                <w:szCs w:val="22"/>
              </w:rPr>
              <w:t>PRB allocation</w:t>
            </w:r>
          </w:p>
        </w:tc>
        <w:tc>
          <w:tcPr>
            <w:tcW w:w="1212" w:type="dxa"/>
            <w:noWrap/>
            <w:vAlign w:val="center"/>
            <w:hideMark/>
          </w:tcPr>
          <w:p w14:paraId="76D6F86B" w14:textId="1C083718" w:rsidR="00A01B23" w:rsidRPr="00E3792B" w:rsidRDefault="00A01B23" w:rsidP="00FE67E1">
            <w:pPr>
              <w:spacing w:afterLines="50" w:after="120"/>
              <w:jc w:val="center"/>
              <w:rPr>
                <w:rFonts w:eastAsia="ＭＳ 明朝"/>
                <w:sz w:val="22"/>
                <w:szCs w:val="22"/>
              </w:rPr>
            </w:pPr>
            <w:r>
              <w:rPr>
                <w:rFonts w:eastAsia="ＭＳ 明朝"/>
                <w:sz w:val="22"/>
                <w:szCs w:val="22"/>
              </w:rPr>
              <w:t>4</w:t>
            </w:r>
          </w:p>
        </w:tc>
        <w:tc>
          <w:tcPr>
            <w:tcW w:w="1212" w:type="dxa"/>
            <w:gridSpan w:val="2"/>
            <w:vAlign w:val="center"/>
          </w:tcPr>
          <w:p w14:paraId="300526D8" w14:textId="0B940B9E" w:rsidR="00A01B23" w:rsidRPr="00E3792B" w:rsidRDefault="00A01B23" w:rsidP="00FE67E1">
            <w:pPr>
              <w:spacing w:afterLines="50" w:after="120"/>
              <w:jc w:val="center"/>
              <w:rPr>
                <w:rFonts w:eastAsia="ＭＳ 明朝"/>
                <w:sz w:val="22"/>
                <w:szCs w:val="22"/>
              </w:rPr>
            </w:pPr>
            <w:r>
              <w:rPr>
                <w:rFonts w:eastAsia="ＭＳ 明朝"/>
                <w:sz w:val="22"/>
                <w:szCs w:val="22"/>
              </w:rPr>
              <w:t>4</w:t>
            </w:r>
          </w:p>
        </w:tc>
        <w:tc>
          <w:tcPr>
            <w:tcW w:w="1212" w:type="dxa"/>
            <w:gridSpan w:val="2"/>
            <w:vAlign w:val="center"/>
          </w:tcPr>
          <w:p w14:paraId="6AF732C9" w14:textId="498E5D54" w:rsidR="00A01B23" w:rsidRPr="00E3792B" w:rsidRDefault="00A01B23" w:rsidP="00FE67E1">
            <w:pPr>
              <w:spacing w:afterLines="50" w:after="120"/>
              <w:jc w:val="center"/>
              <w:rPr>
                <w:rFonts w:eastAsia="ＭＳ 明朝"/>
                <w:sz w:val="22"/>
                <w:szCs w:val="22"/>
              </w:rPr>
            </w:pPr>
            <w:r>
              <w:rPr>
                <w:rFonts w:eastAsia="ＭＳ 明朝" w:hint="eastAsia"/>
                <w:sz w:val="22"/>
                <w:szCs w:val="22"/>
              </w:rPr>
              <w:t>4</w:t>
            </w:r>
          </w:p>
        </w:tc>
        <w:tc>
          <w:tcPr>
            <w:tcW w:w="1212" w:type="dxa"/>
            <w:gridSpan w:val="2"/>
            <w:vAlign w:val="center"/>
          </w:tcPr>
          <w:p w14:paraId="5F4F7EFE" w14:textId="7538650D" w:rsidR="00A01B23" w:rsidRPr="00E3792B" w:rsidRDefault="00A01B23" w:rsidP="00FE67E1">
            <w:pPr>
              <w:spacing w:afterLines="50" w:after="120"/>
              <w:jc w:val="center"/>
              <w:rPr>
                <w:rFonts w:eastAsia="ＭＳ 明朝"/>
                <w:sz w:val="22"/>
                <w:szCs w:val="22"/>
              </w:rPr>
            </w:pPr>
            <w:r>
              <w:rPr>
                <w:rFonts w:eastAsia="ＭＳ 明朝" w:hint="eastAsia"/>
                <w:sz w:val="22"/>
                <w:szCs w:val="22"/>
              </w:rPr>
              <w:t>3</w:t>
            </w:r>
            <w:r>
              <w:rPr>
                <w:rFonts w:eastAsia="ＭＳ 明朝"/>
                <w:sz w:val="22"/>
                <w:szCs w:val="22"/>
              </w:rPr>
              <w:t>2</w:t>
            </w:r>
          </w:p>
        </w:tc>
        <w:tc>
          <w:tcPr>
            <w:tcW w:w="1212" w:type="dxa"/>
            <w:gridSpan w:val="2"/>
            <w:vAlign w:val="center"/>
          </w:tcPr>
          <w:p w14:paraId="07C7C40C" w14:textId="2BAAEC25" w:rsidR="00A01B23" w:rsidRPr="00E3792B" w:rsidRDefault="00A01B23" w:rsidP="00FE67E1">
            <w:pPr>
              <w:spacing w:afterLines="50" w:after="120"/>
              <w:jc w:val="center"/>
              <w:rPr>
                <w:rFonts w:eastAsia="ＭＳ 明朝"/>
                <w:sz w:val="22"/>
                <w:szCs w:val="22"/>
              </w:rPr>
            </w:pPr>
            <w:r>
              <w:rPr>
                <w:rFonts w:eastAsia="ＭＳ 明朝" w:hint="eastAsia"/>
                <w:sz w:val="22"/>
                <w:szCs w:val="22"/>
              </w:rPr>
              <w:t>3</w:t>
            </w:r>
            <w:r>
              <w:rPr>
                <w:rFonts w:eastAsia="ＭＳ 明朝"/>
                <w:sz w:val="22"/>
                <w:szCs w:val="22"/>
              </w:rPr>
              <w:t>2</w:t>
            </w:r>
          </w:p>
        </w:tc>
        <w:tc>
          <w:tcPr>
            <w:tcW w:w="1213" w:type="dxa"/>
            <w:gridSpan w:val="2"/>
            <w:vAlign w:val="center"/>
          </w:tcPr>
          <w:p w14:paraId="6CF758F4" w14:textId="762C2377" w:rsidR="00A01B23" w:rsidRPr="00E3792B" w:rsidRDefault="00A01B23"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w:t>
            </w:r>
          </w:p>
        </w:tc>
      </w:tr>
      <w:tr w:rsidR="00D169A5" w:rsidRPr="00E3792B" w14:paraId="2B8BD5FD" w14:textId="77777777" w:rsidTr="00632BF9">
        <w:trPr>
          <w:trHeight w:val="285"/>
        </w:trPr>
        <w:tc>
          <w:tcPr>
            <w:tcW w:w="2689" w:type="dxa"/>
            <w:shd w:val="clear" w:color="auto" w:fill="E7E6E6" w:themeFill="background2"/>
            <w:vAlign w:val="center"/>
          </w:tcPr>
          <w:p w14:paraId="22C8E875" w14:textId="041BB031" w:rsidR="00D169A5" w:rsidRDefault="00D169A5" w:rsidP="00D169A5">
            <w:pPr>
              <w:spacing w:afterLines="50" w:after="120"/>
              <w:jc w:val="center"/>
              <w:rPr>
                <w:rFonts w:eastAsia="ＭＳ 明朝"/>
                <w:sz w:val="22"/>
                <w:szCs w:val="22"/>
              </w:rPr>
            </w:pPr>
            <w:r>
              <w:rPr>
                <w:rFonts w:eastAsia="ＭＳ 明朝"/>
                <w:sz w:val="22"/>
                <w:szCs w:val="22"/>
              </w:rPr>
              <w:t>Symbol allocation</w:t>
            </w:r>
          </w:p>
        </w:tc>
        <w:tc>
          <w:tcPr>
            <w:tcW w:w="7273" w:type="dxa"/>
            <w:gridSpan w:val="11"/>
            <w:noWrap/>
            <w:vAlign w:val="center"/>
          </w:tcPr>
          <w:p w14:paraId="74B7001A" w14:textId="65D122E9" w:rsidR="00D169A5" w:rsidRDefault="00D169A5" w:rsidP="00D169A5">
            <w:pPr>
              <w:spacing w:afterLines="50" w:after="120"/>
              <w:jc w:val="center"/>
              <w:rPr>
                <w:rFonts w:eastAsia="ＭＳ 明朝"/>
                <w:sz w:val="22"/>
                <w:szCs w:val="22"/>
              </w:rPr>
            </w:pPr>
            <w:r>
              <w:rPr>
                <w:rFonts w:eastAsia="ＭＳ 明朝"/>
                <w:sz w:val="22"/>
                <w:szCs w:val="22"/>
              </w:rPr>
              <w:t>S= 0, L=14</w:t>
            </w:r>
          </w:p>
        </w:tc>
      </w:tr>
      <w:tr w:rsidR="00A01B23" w:rsidRPr="00E3792B" w14:paraId="3BA1185B" w14:textId="77777777" w:rsidTr="00B95713">
        <w:trPr>
          <w:trHeight w:val="285"/>
        </w:trPr>
        <w:tc>
          <w:tcPr>
            <w:tcW w:w="2689" w:type="dxa"/>
            <w:shd w:val="clear" w:color="auto" w:fill="E7E6E6" w:themeFill="background2"/>
            <w:vAlign w:val="center"/>
          </w:tcPr>
          <w:p w14:paraId="323F317F" w14:textId="5CAA233F" w:rsidR="00A01B23" w:rsidRDefault="00D169A5" w:rsidP="00FE67E1">
            <w:pPr>
              <w:spacing w:afterLines="50" w:after="120"/>
              <w:jc w:val="center"/>
              <w:rPr>
                <w:rFonts w:eastAsia="ＭＳ 明朝"/>
                <w:sz w:val="22"/>
                <w:szCs w:val="22"/>
              </w:rPr>
            </w:pPr>
            <w:r>
              <w:rPr>
                <w:rFonts w:eastAsia="ＭＳ 明朝" w:hint="eastAsia"/>
                <w:sz w:val="22"/>
                <w:szCs w:val="22"/>
              </w:rPr>
              <w:t>M</w:t>
            </w:r>
            <w:r>
              <w:rPr>
                <w:rFonts w:eastAsia="ＭＳ 明朝"/>
                <w:sz w:val="22"/>
                <w:szCs w:val="22"/>
              </w:rPr>
              <w:t>CS index</w:t>
            </w:r>
          </w:p>
        </w:tc>
        <w:tc>
          <w:tcPr>
            <w:tcW w:w="1212" w:type="dxa"/>
            <w:noWrap/>
            <w:vAlign w:val="center"/>
          </w:tcPr>
          <w:p w14:paraId="3D5A9C65" w14:textId="061705C7" w:rsidR="00A01B23" w:rsidRDefault="00D169A5" w:rsidP="00FE67E1">
            <w:pPr>
              <w:spacing w:afterLines="50" w:after="120"/>
              <w:jc w:val="center"/>
              <w:rPr>
                <w:rFonts w:eastAsia="ＭＳ 明朝"/>
                <w:sz w:val="22"/>
                <w:szCs w:val="22"/>
              </w:rPr>
            </w:pPr>
            <w:r>
              <w:rPr>
                <w:rFonts w:eastAsia="ＭＳ 明朝" w:hint="eastAsia"/>
                <w:sz w:val="22"/>
                <w:szCs w:val="22"/>
              </w:rPr>
              <w:t>0</w:t>
            </w:r>
          </w:p>
        </w:tc>
        <w:tc>
          <w:tcPr>
            <w:tcW w:w="1212" w:type="dxa"/>
            <w:gridSpan w:val="2"/>
            <w:vAlign w:val="center"/>
          </w:tcPr>
          <w:p w14:paraId="582E9E90" w14:textId="3C454742" w:rsidR="00A01B23" w:rsidRDefault="00D169A5" w:rsidP="00FE67E1">
            <w:pPr>
              <w:spacing w:afterLines="50" w:after="120"/>
              <w:jc w:val="center"/>
              <w:rPr>
                <w:rFonts w:eastAsia="ＭＳ 明朝"/>
                <w:sz w:val="22"/>
                <w:szCs w:val="22"/>
              </w:rPr>
            </w:pPr>
            <w:r>
              <w:rPr>
                <w:rFonts w:eastAsia="ＭＳ 明朝" w:hint="eastAsia"/>
                <w:sz w:val="22"/>
                <w:szCs w:val="22"/>
              </w:rPr>
              <w:t>0</w:t>
            </w:r>
          </w:p>
        </w:tc>
        <w:tc>
          <w:tcPr>
            <w:tcW w:w="1212" w:type="dxa"/>
            <w:gridSpan w:val="2"/>
            <w:vAlign w:val="center"/>
          </w:tcPr>
          <w:p w14:paraId="0F85EC48" w14:textId="48CB9002" w:rsidR="00A01B23" w:rsidRDefault="00D169A5" w:rsidP="00FE67E1">
            <w:pPr>
              <w:spacing w:afterLines="50" w:after="120"/>
              <w:jc w:val="center"/>
              <w:rPr>
                <w:rFonts w:eastAsia="ＭＳ 明朝"/>
                <w:sz w:val="22"/>
                <w:szCs w:val="22"/>
              </w:rPr>
            </w:pPr>
            <w:r>
              <w:rPr>
                <w:rFonts w:eastAsia="ＭＳ 明朝" w:hint="eastAsia"/>
                <w:sz w:val="22"/>
                <w:szCs w:val="22"/>
              </w:rPr>
              <w:t>0</w:t>
            </w:r>
          </w:p>
        </w:tc>
        <w:tc>
          <w:tcPr>
            <w:tcW w:w="1212" w:type="dxa"/>
            <w:gridSpan w:val="2"/>
            <w:vAlign w:val="center"/>
          </w:tcPr>
          <w:p w14:paraId="1FC64433" w14:textId="44607F2F" w:rsidR="00A01B23" w:rsidRDefault="00D169A5" w:rsidP="00FE67E1">
            <w:pPr>
              <w:spacing w:afterLines="50" w:after="120"/>
              <w:jc w:val="center"/>
              <w:rPr>
                <w:rFonts w:eastAsia="ＭＳ 明朝"/>
                <w:sz w:val="22"/>
                <w:szCs w:val="22"/>
              </w:rPr>
            </w:pPr>
            <w:r>
              <w:rPr>
                <w:rFonts w:eastAsia="ＭＳ 明朝" w:hint="eastAsia"/>
                <w:sz w:val="22"/>
                <w:szCs w:val="22"/>
              </w:rPr>
              <w:t>0</w:t>
            </w:r>
          </w:p>
        </w:tc>
        <w:tc>
          <w:tcPr>
            <w:tcW w:w="1212" w:type="dxa"/>
            <w:gridSpan w:val="2"/>
            <w:vAlign w:val="center"/>
          </w:tcPr>
          <w:p w14:paraId="14331B4B" w14:textId="44FBFB7A" w:rsidR="00A01B23" w:rsidRDefault="00D169A5" w:rsidP="00FE67E1">
            <w:pPr>
              <w:spacing w:afterLines="50" w:after="120"/>
              <w:jc w:val="center"/>
              <w:rPr>
                <w:rFonts w:eastAsia="ＭＳ 明朝"/>
                <w:sz w:val="22"/>
                <w:szCs w:val="22"/>
              </w:rPr>
            </w:pPr>
            <w:r>
              <w:rPr>
                <w:rFonts w:eastAsia="ＭＳ 明朝" w:hint="eastAsia"/>
                <w:sz w:val="22"/>
                <w:szCs w:val="22"/>
              </w:rPr>
              <w:t>0</w:t>
            </w:r>
          </w:p>
        </w:tc>
        <w:tc>
          <w:tcPr>
            <w:tcW w:w="1213" w:type="dxa"/>
            <w:gridSpan w:val="2"/>
            <w:vAlign w:val="center"/>
          </w:tcPr>
          <w:p w14:paraId="07AAB9A8" w14:textId="6FAA3182" w:rsidR="00A01B23" w:rsidRDefault="00D169A5" w:rsidP="00FE67E1">
            <w:pPr>
              <w:spacing w:afterLines="50" w:after="120"/>
              <w:jc w:val="center"/>
              <w:rPr>
                <w:rFonts w:eastAsia="ＭＳ 明朝"/>
                <w:sz w:val="22"/>
                <w:szCs w:val="22"/>
              </w:rPr>
            </w:pPr>
            <w:r>
              <w:rPr>
                <w:rFonts w:eastAsia="ＭＳ 明朝"/>
                <w:sz w:val="22"/>
                <w:szCs w:val="22"/>
              </w:rPr>
              <w:t>3</w:t>
            </w:r>
          </w:p>
        </w:tc>
      </w:tr>
      <w:tr w:rsidR="00A01B23" w:rsidRPr="00E3792B" w14:paraId="3A2ED5CD" w14:textId="77777777" w:rsidTr="00FE67E1">
        <w:trPr>
          <w:trHeight w:val="285"/>
        </w:trPr>
        <w:tc>
          <w:tcPr>
            <w:tcW w:w="2689" w:type="dxa"/>
            <w:shd w:val="clear" w:color="auto" w:fill="E7E6E6" w:themeFill="background2"/>
            <w:vAlign w:val="center"/>
          </w:tcPr>
          <w:p w14:paraId="59EA72E5" w14:textId="77777777" w:rsidR="00A01B23" w:rsidRDefault="00A01B23" w:rsidP="00FE67E1">
            <w:pPr>
              <w:spacing w:afterLines="50" w:after="120"/>
              <w:jc w:val="center"/>
              <w:rPr>
                <w:rFonts w:eastAsia="ＭＳ 明朝"/>
                <w:sz w:val="22"/>
                <w:szCs w:val="22"/>
              </w:rPr>
            </w:pPr>
            <w:r>
              <w:rPr>
                <w:rFonts w:eastAsia="ＭＳ 明朝"/>
                <w:sz w:val="22"/>
                <w:szCs w:val="22"/>
              </w:rPr>
              <w:t>Target BLER</w:t>
            </w:r>
          </w:p>
        </w:tc>
        <w:tc>
          <w:tcPr>
            <w:tcW w:w="7273" w:type="dxa"/>
            <w:gridSpan w:val="11"/>
            <w:noWrap/>
            <w:vAlign w:val="center"/>
          </w:tcPr>
          <w:p w14:paraId="12469E2D" w14:textId="77777777" w:rsidR="00A01B23" w:rsidRDefault="00A01B23"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0 %</w:t>
            </w:r>
          </w:p>
        </w:tc>
      </w:tr>
    </w:tbl>
    <w:p w14:paraId="617F2438" w14:textId="77777777" w:rsidR="007B51D6" w:rsidRDefault="007B51D6" w:rsidP="00026F7B">
      <w:pPr>
        <w:spacing w:afterLines="50" w:after="120"/>
        <w:jc w:val="both"/>
        <w:rPr>
          <w:rFonts w:eastAsia="ＭＳ 明朝"/>
          <w:sz w:val="22"/>
          <w:szCs w:val="22"/>
          <w:lang w:val="en-US"/>
        </w:rPr>
      </w:pPr>
    </w:p>
    <w:p w14:paraId="3E91DBC0" w14:textId="50AC9425" w:rsidR="0060182D" w:rsidRPr="0060182D" w:rsidRDefault="0060182D"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P</w:t>
      </w:r>
      <w:r w:rsidRPr="0060182D">
        <w:rPr>
          <w:rFonts w:eastAsia="ＭＳ 明朝"/>
          <w:b/>
          <w:bCs/>
          <w:sz w:val="22"/>
          <w:szCs w:val="22"/>
          <w:u w:val="single"/>
          <w:lang w:val="en-US"/>
        </w:rPr>
        <w:t>UCCH</w:t>
      </w:r>
    </w:p>
    <w:p w14:paraId="07BC2863" w14:textId="2E7C6461" w:rsidR="0060182D" w:rsidRDefault="005F4F0F" w:rsidP="00026F7B">
      <w:pPr>
        <w:spacing w:afterLines="50" w:after="120"/>
        <w:jc w:val="both"/>
        <w:rPr>
          <w:rFonts w:eastAsia="ＭＳ 明朝"/>
          <w:sz w:val="22"/>
          <w:szCs w:val="22"/>
          <w:lang w:val="en-US"/>
        </w:rPr>
      </w:pPr>
      <w:r>
        <w:rPr>
          <w:rFonts w:eastAsia="ＭＳ 明朝"/>
          <w:sz w:val="22"/>
          <w:szCs w:val="22"/>
          <w:lang w:val="en-US"/>
        </w:rPr>
        <w:t xml:space="preserve">Evaluation assumptions for PUCCH are shown in Table 11 for </w:t>
      </w:r>
      <w:r w:rsidR="00AB2BDD">
        <w:rPr>
          <w:rFonts w:eastAsia="ＭＳ 明朝"/>
          <w:sz w:val="22"/>
          <w:szCs w:val="22"/>
          <w:lang w:val="en-US"/>
        </w:rPr>
        <w:t>2bits UCI payload case and in Table 12 for 11bits UCI payload case</w:t>
      </w:r>
      <w:r>
        <w:rPr>
          <w:rFonts w:eastAsia="ＭＳ 明朝"/>
          <w:sz w:val="22"/>
          <w:szCs w:val="22"/>
          <w:lang w:val="en-US"/>
        </w:rPr>
        <w:t>.</w:t>
      </w:r>
    </w:p>
    <w:p w14:paraId="500AB7D9" w14:textId="77777777" w:rsidR="005F4F0F" w:rsidRPr="005F4F0F" w:rsidRDefault="005F4F0F" w:rsidP="00026F7B">
      <w:pPr>
        <w:spacing w:afterLines="50" w:after="120"/>
        <w:jc w:val="both"/>
        <w:rPr>
          <w:rFonts w:eastAsia="ＭＳ 明朝"/>
          <w:sz w:val="22"/>
          <w:szCs w:val="22"/>
          <w:lang w:val="en-US"/>
        </w:rPr>
      </w:pPr>
    </w:p>
    <w:p w14:paraId="1E79749D" w14:textId="6D91E791"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11: </w:t>
      </w:r>
      <w:r w:rsidR="00D169A5">
        <w:rPr>
          <w:rFonts w:eastAsia="ＭＳ 明朝"/>
          <w:sz w:val="22"/>
          <w:szCs w:val="22"/>
          <w:lang w:val="en-US"/>
        </w:rPr>
        <w:t>A</w:t>
      </w:r>
      <w:r>
        <w:rPr>
          <w:rFonts w:eastAsia="ＭＳ 明朝"/>
          <w:sz w:val="22"/>
          <w:szCs w:val="22"/>
          <w:lang w:val="en-US"/>
        </w:rPr>
        <w:t xml:space="preserve">ssumptions for </w:t>
      </w:r>
      <w:r w:rsidR="00D169A5">
        <w:rPr>
          <w:rFonts w:eastAsia="ＭＳ 明朝"/>
          <w:sz w:val="22"/>
          <w:szCs w:val="22"/>
          <w:lang w:val="en-US"/>
        </w:rPr>
        <w:t>PUCCH</w:t>
      </w:r>
      <w:r w:rsidR="003362E0">
        <w:rPr>
          <w:rFonts w:eastAsia="ＭＳ 明朝"/>
          <w:sz w:val="22"/>
          <w:szCs w:val="22"/>
          <w:lang w:val="en-US"/>
        </w:rPr>
        <w:t xml:space="preserve"> for 2 bits</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D169A5" w:rsidRPr="00E3792B" w14:paraId="4FA0D8E6" w14:textId="77777777" w:rsidTr="00FE67E1">
        <w:trPr>
          <w:trHeight w:val="285"/>
        </w:trPr>
        <w:tc>
          <w:tcPr>
            <w:tcW w:w="2689" w:type="dxa"/>
            <w:shd w:val="clear" w:color="auto" w:fill="E7E6E6" w:themeFill="background2"/>
            <w:vAlign w:val="center"/>
          </w:tcPr>
          <w:p w14:paraId="3B23B35C" w14:textId="77777777" w:rsidR="00D169A5" w:rsidRDefault="00D169A5"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63A4A47D" w14:textId="77777777" w:rsidR="00D169A5" w:rsidRPr="00E3792B" w:rsidRDefault="00D169A5"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3E4747F8"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Urban</w:t>
            </w:r>
          </w:p>
        </w:tc>
      </w:tr>
      <w:tr w:rsidR="00D169A5" w:rsidRPr="00E3792B" w14:paraId="450E1B7E" w14:textId="77777777" w:rsidTr="00FE67E1">
        <w:trPr>
          <w:trHeight w:val="285"/>
        </w:trPr>
        <w:tc>
          <w:tcPr>
            <w:tcW w:w="2689" w:type="dxa"/>
            <w:shd w:val="clear" w:color="auto" w:fill="E7E6E6" w:themeFill="background2"/>
            <w:vAlign w:val="center"/>
          </w:tcPr>
          <w:p w14:paraId="68ADC74B" w14:textId="77777777" w:rsidR="00D169A5" w:rsidRPr="00E3792B" w:rsidRDefault="00D169A5"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6DC37CFB"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7F9EA93C"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229" w:type="dxa"/>
            <w:noWrap/>
            <w:vAlign w:val="center"/>
            <w:hideMark/>
          </w:tcPr>
          <w:p w14:paraId="04CF4CF9"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c>
          <w:tcPr>
            <w:tcW w:w="1196" w:type="dxa"/>
            <w:noWrap/>
            <w:vAlign w:val="center"/>
            <w:hideMark/>
          </w:tcPr>
          <w:p w14:paraId="1FC8AEC5"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70E58BE3"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196" w:type="dxa"/>
            <w:noWrap/>
            <w:vAlign w:val="center"/>
            <w:hideMark/>
          </w:tcPr>
          <w:p w14:paraId="313478E1"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r>
      <w:tr w:rsidR="003362E0" w:rsidRPr="00E3792B" w14:paraId="7D0DFF5B" w14:textId="77777777" w:rsidTr="002A5E7A">
        <w:trPr>
          <w:trHeight w:val="285"/>
        </w:trPr>
        <w:tc>
          <w:tcPr>
            <w:tcW w:w="2689" w:type="dxa"/>
            <w:shd w:val="clear" w:color="auto" w:fill="E7E6E6" w:themeFill="background2"/>
            <w:vAlign w:val="center"/>
          </w:tcPr>
          <w:p w14:paraId="103B4B4B" w14:textId="0B9A67E7" w:rsidR="003362E0" w:rsidRDefault="003362E0" w:rsidP="00FE67E1">
            <w:pPr>
              <w:spacing w:afterLines="50" w:after="120"/>
              <w:jc w:val="center"/>
              <w:rPr>
                <w:rFonts w:eastAsia="ＭＳ 明朝"/>
                <w:sz w:val="22"/>
                <w:szCs w:val="22"/>
              </w:rPr>
            </w:pPr>
            <w:r>
              <w:rPr>
                <w:rFonts w:eastAsia="ＭＳ 明朝" w:hint="eastAsia"/>
                <w:sz w:val="22"/>
                <w:szCs w:val="22"/>
              </w:rPr>
              <w:t>P</w:t>
            </w:r>
            <w:r>
              <w:rPr>
                <w:rFonts w:eastAsia="ＭＳ 明朝"/>
                <w:sz w:val="22"/>
                <w:szCs w:val="22"/>
              </w:rPr>
              <w:t>UCCH format</w:t>
            </w:r>
          </w:p>
        </w:tc>
        <w:tc>
          <w:tcPr>
            <w:tcW w:w="7273" w:type="dxa"/>
            <w:gridSpan w:val="6"/>
            <w:noWrap/>
            <w:vAlign w:val="center"/>
          </w:tcPr>
          <w:p w14:paraId="4DC44168" w14:textId="472A903A" w:rsidR="003362E0" w:rsidRDefault="003362E0" w:rsidP="003362E0">
            <w:pPr>
              <w:spacing w:afterLines="50" w:after="120"/>
              <w:jc w:val="center"/>
              <w:rPr>
                <w:rFonts w:eastAsia="ＭＳ 明朝"/>
                <w:sz w:val="22"/>
                <w:szCs w:val="22"/>
              </w:rPr>
            </w:pPr>
            <w:r>
              <w:rPr>
                <w:rFonts w:eastAsia="ＭＳ 明朝"/>
                <w:sz w:val="22"/>
                <w:szCs w:val="22"/>
              </w:rPr>
              <w:t xml:space="preserve">Format </w:t>
            </w:r>
            <w:r>
              <w:rPr>
                <w:rFonts w:eastAsia="ＭＳ 明朝" w:hint="eastAsia"/>
                <w:sz w:val="22"/>
                <w:szCs w:val="22"/>
              </w:rPr>
              <w:t>1</w:t>
            </w:r>
          </w:p>
        </w:tc>
      </w:tr>
      <w:tr w:rsidR="003362E0" w:rsidRPr="00E3792B" w14:paraId="12A43AAA" w14:textId="77777777" w:rsidTr="002A5E7A">
        <w:trPr>
          <w:trHeight w:val="285"/>
        </w:trPr>
        <w:tc>
          <w:tcPr>
            <w:tcW w:w="2689" w:type="dxa"/>
            <w:shd w:val="clear" w:color="auto" w:fill="E7E6E6" w:themeFill="background2"/>
            <w:vAlign w:val="center"/>
          </w:tcPr>
          <w:p w14:paraId="49417CC0" w14:textId="31CA63B7" w:rsidR="003362E0" w:rsidRDefault="003362E0" w:rsidP="00FE67E1">
            <w:pPr>
              <w:spacing w:afterLines="50" w:after="120"/>
              <w:jc w:val="center"/>
              <w:rPr>
                <w:rFonts w:eastAsia="ＭＳ 明朝"/>
                <w:sz w:val="22"/>
                <w:szCs w:val="22"/>
              </w:rPr>
            </w:pPr>
            <w:r>
              <w:rPr>
                <w:rFonts w:eastAsia="ＭＳ 明朝"/>
                <w:sz w:val="22"/>
                <w:szCs w:val="22"/>
              </w:rPr>
              <w:t>UCI payload size</w:t>
            </w:r>
          </w:p>
        </w:tc>
        <w:tc>
          <w:tcPr>
            <w:tcW w:w="7273" w:type="dxa"/>
            <w:gridSpan w:val="6"/>
            <w:noWrap/>
            <w:vAlign w:val="center"/>
          </w:tcPr>
          <w:p w14:paraId="5D80009C" w14:textId="1940FA61" w:rsidR="003362E0" w:rsidRPr="00E3792B" w:rsidRDefault="003362E0" w:rsidP="003362E0">
            <w:pPr>
              <w:spacing w:afterLines="50" w:after="120"/>
              <w:jc w:val="center"/>
              <w:rPr>
                <w:rFonts w:eastAsia="ＭＳ 明朝"/>
                <w:sz w:val="22"/>
                <w:szCs w:val="22"/>
              </w:rPr>
            </w:pPr>
            <w:r>
              <w:rPr>
                <w:rFonts w:eastAsia="ＭＳ 明朝" w:hint="eastAsia"/>
                <w:sz w:val="22"/>
                <w:szCs w:val="22"/>
              </w:rPr>
              <w:t>2</w:t>
            </w:r>
            <w:r>
              <w:rPr>
                <w:rFonts w:eastAsia="ＭＳ 明朝"/>
                <w:sz w:val="22"/>
                <w:szCs w:val="22"/>
              </w:rPr>
              <w:t xml:space="preserve"> bits</w:t>
            </w:r>
          </w:p>
        </w:tc>
      </w:tr>
      <w:tr w:rsidR="003362E0" w:rsidRPr="00E3792B" w14:paraId="38B7F3EB" w14:textId="77777777" w:rsidTr="000C52BD">
        <w:trPr>
          <w:trHeight w:val="285"/>
        </w:trPr>
        <w:tc>
          <w:tcPr>
            <w:tcW w:w="2689" w:type="dxa"/>
            <w:shd w:val="clear" w:color="auto" w:fill="E7E6E6" w:themeFill="background2"/>
            <w:vAlign w:val="center"/>
          </w:tcPr>
          <w:p w14:paraId="53147762" w14:textId="77777777" w:rsidR="003362E0" w:rsidRDefault="003362E0" w:rsidP="00FE67E1">
            <w:pPr>
              <w:spacing w:afterLines="50" w:after="120"/>
              <w:jc w:val="center"/>
              <w:rPr>
                <w:rFonts w:eastAsia="ＭＳ 明朝"/>
                <w:sz w:val="22"/>
                <w:szCs w:val="22"/>
              </w:rPr>
            </w:pPr>
            <w:r>
              <w:rPr>
                <w:rFonts w:eastAsia="ＭＳ 明朝"/>
                <w:sz w:val="22"/>
                <w:szCs w:val="22"/>
              </w:rPr>
              <w:t>PRB allocation</w:t>
            </w:r>
          </w:p>
        </w:tc>
        <w:tc>
          <w:tcPr>
            <w:tcW w:w="7273" w:type="dxa"/>
            <w:gridSpan w:val="6"/>
            <w:noWrap/>
            <w:vAlign w:val="center"/>
            <w:hideMark/>
          </w:tcPr>
          <w:p w14:paraId="6360E023" w14:textId="2170885E" w:rsidR="003362E0" w:rsidRPr="00E3792B" w:rsidRDefault="003362E0" w:rsidP="003362E0">
            <w:pPr>
              <w:spacing w:afterLines="50" w:after="120"/>
              <w:jc w:val="center"/>
              <w:rPr>
                <w:rFonts w:eastAsia="ＭＳ 明朝"/>
                <w:sz w:val="22"/>
                <w:szCs w:val="22"/>
              </w:rPr>
            </w:pPr>
            <w:r>
              <w:rPr>
                <w:rFonts w:eastAsia="ＭＳ 明朝"/>
                <w:sz w:val="22"/>
                <w:szCs w:val="22"/>
              </w:rPr>
              <w:t>1</w:t>
            </w:r>
          </w:p>
          <w:p w14:paraId="16B85595" w14:textId="16838D03" w:rsidR="003362E0" w:rsidRPr="00E3792B" w:rsidRDefault="003362E0" w:rsidP="00FE67E1">
            <w:pPr>
              <w:spacing w:afterLines="50" w:after="120"/>
              <w:jc w:val="center"/>
              <w:rPr>
                <w:rFonts w:eastAsia="ＭＳ 明朝"/>
                <w:sz w:val="22"/>
                <w:szCs w:val="22"/>
              </w:rPr>
            </w:pPr>
          </w:p>
        </w:tc>
      </w:tr>
      <w:tr w:rsidR="00D169A5" w:rsidRPr="00E3792B" w14:paraId="0D422D40" w14:textId="77777777" w:rsidTr="00FE67E1">
        <w:trPr>
          <w:trHeight w:val="285"/>
        </w:trPr>
        <w:tc>
          <w:tcPr>
            <w:tcW w:w="2689" w:type="dxa"/>
            <w:shd w:val="clear" w:color="auto" w:fill="E7E6E6" w:themeFill="background2"/>
            <w:vAlign w:val="center"/>
          </w:tcPr>
          <w:p w14:paraId="04156075" w14:textId="77777777" w:rsidR="00D169A5" w:rsidRDefault="00D169A5"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tcPr>
          <w:p w14:paraId="43221310" w14:textId="77777777" w:rsidR="00D169A5" w:rsidRDefault="00D169A5" w:rsidP="00FE67E1">
            <w:pPr>
              <w:spacing w:afterLines="50" w:after="120"/>
              <w:jc w:val="center"/>
              <w:rPr>
                <w:rFonts w:eastAsia="ＭＳ 明朝"/>
                <w:sz w:val="22"/>
                <w:szCs w:val="22"/>
              </w:rPr>
            </w:pPr>
            <w:r>
              <w:rPr>
                <w:rFonts w:eastAsia="ＭＳ 明朝"/>
                <w:sz w:val="22"/>
                <w:szCs w:val="22"/>
              </w:rPr>
              <w:t>S= 0, L=14</w:t>
            </w:r>
          </w:p>
        </w:tc>
      </w:tr>
      <w:tr w:rsidR="003362E0" w:rsidRPr="00E3792B" w14:paraId="0F436B0D" w14:textId="77777777" w:rsidTr="00FE67E1">
        <w:trPr>
          <w:trHeight w:val="285"/>
        </w:trPr>
        <w:tc>
          <w:tcPr>
            <w:tcW w:w="2689" w:type="dxa"/>
            <w:shd w:val="clear" w:color="auto" w:fill="E7E6E6" w:themeFill="background2"/>
            <w:vAlign w:val="center"/>
          </w:tcPr>
          <w:p w14:paraId="3AE70656" w14:textId="3EF62105" w:rsidR="003362E0" w:rsidRDefault="003362E0" w:rsidP="00FE67E1">
            <w:pPr>
              <w:spacing w:afterLines="50" w:after="120"/>
              <w:jc w:val="center"/>
              <w:rPr>
                <w:rFonts w:eastAsia="ＭＳ 明朝"/>
                <w:sz w:val="22"/>
                <w:szCs w:val="22"/>
              </w:rPr>
            </w:pPr>
            <w:r w:rsidRPr="003362E0">
              <w:rPr>
                <w:rFonts w:eastAsia="ＭＳ 明朝" w:hint="eastAsia"/>
                <w:sz w:val="21"/>
                <w:szCs w:val="21"/>
              </w:rPr>
              <w:t>I</w:t>
            </w:r>
            <w:r w:rsidRPr="003362E0">
              <w:rPr>
                <w:rFonts w:eastAsia="ＭＳ 明朝"/>
                <w:sz w:val="21"/>
                <w:szCs w:val="21"/>
              </w:rPr>
              <w:t>ntra slot Frequency hopping</w:t>
            </w:r>
          </w:p>
        </w:tc>
        <w:tc>
          <w:tcPr>
            <w:tcW w:w="7273" w:type="dxa"/>
            <w:gridSpan w:val="6"/>
            <w:noWrap/>
            <w:vAlign w:val="center"/>
          </w:tcPr>
          <w:p w14:paraId="4BEAF199" w14:textId="25354AFF" w:rsidR="003362E0" w:rsidRDefault="003362E0" w:rsidP="00FE67E1">
            <w:pPr>
              <w:spacing w:afterLines="50" w:after="120"/>
              <w:jc w:val="center"/>
              <w:rPr>
                <w:rFonts w:eastAsia="ＭＳ 明朝"/>
                <w:sz w:val="22"/>
                <w:szCs w:val="22"/>
              </w:rPr>
            </w:pPr>
            <w:r>
              <w:rPr>
                <w:rFonts w:eastAsia="ＭＳ 明朝"/>
                <w:sz w:val="22"/>
                <w:szCs w:val="22"/>
              </w:rPr>
              <w:t>Enabled</w:t>
            </w:r>
          </w:p>
        </w:tc>
      </w:tr>
      <w:tr w:rsidR="00D169A5" w:rsidRPr="00E3792B" w14:paraId="06C65269" w14:textId="77777777" w:rsidTr="00FE67E1">
        <w:trPr>
          <w:trHeight w:val="285"/>
        </w:trPr>
        <w:tc>
          <w:tcPr>
            <w:tcW w:w="2689" w:type="dxa"/>
            <w:shd w:val="clear" w:color="auto" w:fill="E7E6E6" w:themeFill="background2"/>
            <w:vAlign w:val="center"/>
          </w:tcPr>
          <w:p w14:paraId="1759A60F" w14:textId="00244117" w:rsidR="00D169A5" w:rsidRDefault="003362E0" w:rsidP="00FE67E1">
            <w:pPr>
              <w:spacing w:afterLines="50" w:after="120"/>
              <w:jc w:val="center"/>
              <w:rPr>
                <w:rFonts w:eastAsia="ＭＳ 明朝"/>
                <w:sz w:val="22"/>
                <w:szCs w:val="22"/>
              </w:rPr>
            </w:pPr>
            <w:r>
              <w:rPr>
                <w:rFonts w:eastAsia="ＭＳ 明朝"/>
                <w:sz w:val="22"/>
                <w:szCs w:val="22"/>
              </w:rPr>
              <w:t>Evaluation metric</w:t>
            </w:r>
          </w:p>
        </w:tc>
        <w:tc>
          <w:tcPr>
            <w:tcW w:w="7273" w:type="dxa"/>
            <w:gridSpan w:val="6"/>
            <w:noWrap/>
            <w:vAlign w:val="center"/>
          </w:tcPr>
          <w:p w14:paraId="6FE0BDB1" w14:textId="77777777" w:rsidR="003362E0" w:rsidRPr="003362E0" w:rsidRDefault="003362E0" w:rsidP="003362E0">
            <w:pPr>
              <w:spacing w:afterLines="50" w:after="120"/>
              <w:jc w:val="center"/>
              <w:rPr>
                <w:rFonts w:eastAsia="ＭＳ 明朝"/>
                <w:sz w:val="22"/>
                <w:szCs w:val="22"/>
              </w:rPr>
            </w:pPr>
            <w:r w:rsidRPr="003362E0">
              <w:rPr>
                <w:rFonts w:eastAsia="ＭＳ 明朝"/>
                <w:sz w:val="22"/>
                <w:szCs w:val="22"/>
              </w:rPr>
              <w:t>DTX to ACK probability: 1%</w:t>
            </w:r>
          </w:p>
          <w:p w14:paraId="1BDA320E" w14:textId="77777777" w:rsidR="003362E0" w:rsidRPr="003362E0" w:rsidRDefault="003362E0" w:rsidP="003362E0">
            <w:pPr>
              <w:spacing w:afterLines="50" w:after="120"/>
              <w:jc w:val="center"/>
              <w:rPr>
                <w:rFonts w:eastAsia="ＭＳ 明朝"/>
                <w:sz w:val="22"/>
                <w:szCs w:val="22"/>
              </w:rPr>
            </w:pPr>
            <w:r w:rsidRPr="003362E0">
              <w:rPr>
                <w:rFonts w:eastAsia="ＭＳ 明朝"/>
                <w:sz w:val="22"/>
                <w:szCs w:val="22"/>
              </w:rPr>
              <w:t>NACK to ACK probability: 0.1%</w:t>
            </w:r>
          </w:p>
          <w:p w14:paraId="654442DF" w14:textId="1CBEF537" w:rsidR="00D169A5" w:rsidRDefault="003362E0" w:rsidP="003362E0">
            <w:pPr>
              <w:spacing w:afterLines="50" w:after="120"/>
              <w:jc w:val="center"/>
              <w:rPr>
                <w:rFonts w:eastAsia="ＭＳ 明朝"/>
                <w:sz w:val="22"/>
                <w:szCs w:val="22"/>
              </w:rPr>
            </w:pPr>
            <w:r w:rsidRPr="003362E0">
              <w:rPr>
                <w:rFonts w:eastAsia="ＭＳ 明朝"/>
                <w:sz w:val="22"/>
                <w:szCs w:val="22"/>
              </w:rPr>
              <w:t>ACK missed detection probability: 1%</w:t>
            </w:r>
          </w:p>
        </w:tc>
      </w:tr>
    </w:tbl>
    <w:p w14:paraId="6ED4F05F" w14:textId="2EFDD9F4" w:rsidR="007B51D6" w:rsidRDefault="007B51D6" w:rsidP="007B51D6">
      <w:pPr>
        <w:spacing w:afterLines="50" w:after="120"/>
        <w:jc w:val="center"/>
        <w:rPr>
          <w:rFonts w:eastAsia="ＭＳ 明朝"/>
          <w:sz w:val="22"/>
          <w:szCs w:val="22"/>
        </w:rPr>
      </w:pPr>
    </w:p>
    <w:p w14:paraId="06F447A1" w14:textId="6BD242C4" w:rsidR="003362E0" w:rsidRDefault="003362E0" w:rsidP="003362E0">
      <w:pPr>
        <w:spacing w:afterLines="50" w:after="120"/>
        <w:jc w:val="center"/>
        <w:rPr>
          <w:rFonts w:eastAsia="ＭＳ 明朝"/>
          <w:sz w:val="22"/>
          <w:szCs w:val="22"/>
          <w:lang w:val="en-US"/>
        </w:rPr>
      </w:pPr>
      <w:r>
        <w:rPr>
          <w:rFonts w:eastAsia="ＭＳ 明朝"/>
          <w:sz w:val="22"/>
          <w:szCs w:val="22"/>
          <w:lang w:val="en-US"/>
        </w:rPr>
        <w:t>Table 12: Assumptions for PUCCH for 11 bits</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3362E0" w:rsidRPr="00E3792B" w14:paraId="4EF02B3B" w14:textId="77777777" w:rsidTr="00FE67E1">
        <w:trPr>
          <w:trHeight w:val="285"/>
        </w:trPr>
        <w:tc>
          <w:tcPr>
            <w:tcW w:w="2689" w:type="dxa"/>
            <w:shd w:val="clear" w:color="auto" w:fill="E7E6E6" w:themeFill="background2"/>
            <w:vAlign w:val="center"/>
          </w:tcPr>
          <w:p w14:paraId="627C52C5" w14:textId="77777777" w:rsidR="003362E0" w:rsidRDefault="003362E0"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56804248" w14:textId="77777777" w:rsidR="003362E0" w:rsidRPr="00E3792B" w:rsidRDefault="003362E0"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117BA185"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Urban</w:t>
            </w:r>
          </w:p>
        </w:tc>
      </w:tr>
      <w:tr w:rsidR="003362E0" w:rsidRPr="00E3792B" w14:paraId="49B0ABDF" w14:textId="77777777" w:rsidTr="00FE67E1">
        <w:trPr>
          <w:trHeight w:val="285"/>
        </w:trPr>
        <w:tc>
          <w:tcPr>
            <w:tcW w:w="2689" w:type="dxa"/>
            <w:shd w:val="clear" w:color="auto" w:fill="E7E6E6" w:themeFill="background2"/>
            <w:vAlign w:val="center"/>
          </w:tcPr>
          <w:p w14:paraId="6EB74DF3" w14:textId="77777777" w:rsidR="003362E0" w:rsidRPr="00E3792B" w:rsidRDefault="003362E0"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0936431D"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01B96F4E"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229" w:type="dxa"/>
            <w:noWrap/>
            <w:vAlign w:val="center"/>
            <w:hideMark/>
          </w:tcPr>
          <w:p w14:paraId="41EFA68D"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c>
          <w:tcPr>
            <w:tcW w:w="1196" w:type="dxa"/>
            <w:noWrap/>
            <w:vAlign w:val="center"/>
            <w:hideMark/>
          </w:tcPr>
          <w:p w14:paraId="21D5574D"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1082FAEB"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 xml:space="preserve">Rel-17 </w:t>
            </w:r>
            <w:proofErr w:type="spellStart"/>
            <w:r w:rsidRPr="00E3792B">
              <w:rPr>
                <w:rFonts w:eastAsia="ＭＳ 明朝"/>
                <w:sz w:val="22"/>
                <w:szCs w:val="22"/>
              </w:rPr>
              <w:t>RedCap</w:t>
            </w:r>
            <w:proofErr w:type="spellEnd"/>
          </w:p>
        </w:tc>
        <w:tc>
          <w:tcPr>
            <w:tcW w:w="1196" w:type="dxa"/>
            <w:noWrap/>
            <w:vAlign w:val="center"/>
            <w:hideMark/>
          </w:tcPr>
          <w:p w14:paraId="0BE0C9F6"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 xml:space="preserve">Rel-18 </w:t>
            </w:r>
            <w:proofErr w:type="spellStart"/>
            <w:r w:rsidRPr="00E3792B">
              <w:rPr>
                <w:rFonts w:eastAsia="ＭＳ 明朝"/>
                <w:sz w:val="22"/>
                <w:szCs w:val="22"/>
              </w:rPr>
              <w:t>RedCap</w:t>
            </w:r>
            <w:proofErr w:type="spellEnd"/>
          </w:p>
        </w:tc>
      </w:tr>
      <w:tr w:rsidR="003362E0" w:rsidRPr="00E3792B" w14:paraId="265D046F" w14:textId="77777777" w:rsidTr="00FE67E1">
        <w:trPr>
          <w:trHeight w:val="285"/>
        </w:trPr>
        <w:tc>
          <w:tcPr>
            <w:tcW w:w="2689" w:type="dxa"/>
            <w:shd w:val="clear" w:color="auto" w:fill="E7E6E6" w:themeFill="background2"/>
            <w:vAlign w:val="center"/>
          </w:tcPr>
          <w:p w14:paraId="19BE6B1F" w14:textId="77777777" w:rsidR="003362E0" w:rsidRDefault="003362E0" w:rsidP="00FE67E1">
            <w:pPr>
              <w:spacing w:afterLines="50" w:after="120"/>
              <w:jc w:val="center"/>
              <w:rPr>
                <w:rFonts w:eastAsia="ＭＳ 明朝"/>
                <w:sz w:val="22"/>
                <w:szCs w:val="22"/>
              </w:rPr>
            </w:pPr>
            <w:r>
              <w:rPr>
                <w:rFonts w:eastAsia="ＭＳ 明朝" w:hint="eastAsia"/>
                <w:sz w:val="22"/>
                <w:szCs w:val="22"/>
              </w:rPr>
              <w:t>P</w:t>
            </w:r>
            <w:r>
              <w:rPr>
                <w:rFonts w:eastAsia="ＭＳ 明朝"/>
                <w:sz w:val="22"/>
                <w:szCs w:val="22"/>
              </w:rPr>
              <w:t>UCCH format</w:t>
            </w:r>
          </w:p>
        </w:tc>
        <w:tc>
          <w:tcPr>
            <w:tcW w:w="7273" w:type="dxa"/>
            <w:gridSpan w:val="6"/>
            <w:noWrap/>
            <w:vAlign w:val="center"/>
          </w:tcPr>
          <w:p w14:paraId="39204753" w14:textId="3A9ADEE2" w:rsidR="003362E0" w:rsidRDefault="003362E0" w:rsidP="00FE67E1">
            <w:pPr>
              <w:spacing w:afterLines="50" w:after="120"/>
              <w:jc w:val="center"/>
              <w:rPr>
                <w:rFonts w:eastAsia="ＭＳ 明朝"/>
                <w:sz w:val="22"/>
                <w:szCs w:val="22"/>
              </w:rPr>
            </w:pPr>
            <w:r>
              <w:rPr>
                <w:rFonts w:eastAsia="ＭＳ 明朝"/>
                <w:sz w:val="22"/>
                <w:szCs w:val="22"/>
              </w:rPr>
              <w:t xml:space="preserve">Format </w:t>
            </w:r>
            <w:r w:rsidR="003B1D25">
              <w:rPr>
                <w:rFonts w:eastAsia="ＭＳ 明朝"/>
                <w:sz w:val="22"/>
                <w:szCs w:val="22"/>
              </w:rPr>
              <w:t>3</w:t>
            </w:r>
          </w:p>
        </w:tc>
      </w:tr>
      <w:tr w:rsidR="003362E0" w:rsidRPr="00E3792B" w14:paraId="2ADDD7C0" w14:textId="77777777" w:rsidTr="00FE67E1">
        <w:trPr>
          <w:trHeight w:val="285"/>
        </w:trPr>
        <w:tc>
          <w:tcPr>
            <w:tcW w:w="2689" w:type="dxa"/>
            <w:shd w:val="clear" w:color="auto" w:fill="E7E6E6" w:themeFill="background2"/>
            <w:vAlign w:val="center"/>
          </w:tcPr>
          <w:p w14:paraId="597FE286" w14:textId="77777777" w:rsidR="003362E0" w:rsidRDefault="003362E0" w:rsidP="00FE67E1">
            <w:pPr>
              <w:spacing w:afterLines="50" w:after="120"/>
              <w:jc w:val="center"/>
              <w:rPr>
                <w:rFonts w:eastAsia="ＭＳ 明朝"/>
                <w:sz w:val="22"/>
                <w:szCs w:val="22"/>
              </w:rPr>
            </w:pPr>
            <w:r>
              <w:rPr>
                <w:rFonts w:eastAsia="ＭＳ 明朝"/>
                <w:sz w:val="22"/>
                <w:szCs w:val="22"/>
              </w:rPr>
              <w:t>UCI payload size</w:t>
            </w:r>
          </w:p>
        </w:tc>
        <w:tc>
          <w:tcPr>
            <w:tcW w:w="7273" w:type="dxa"/>
            <w:gridSpan w:val="6"/>
            <w:noWrap/>
            <w:vAlign w:val="center"/>
          </w:tcPr>
          <w:p w14:paraId="1A222478" w14:textId="17CAB9BB" w:rsidR="003362E0" w:rsidRPr="00E3792B" w:rsidRDefault="003B1D25" w:rsidP="00FE67E1">
            <w:pPr>
              <w:spacing w:afterLines="50" w:after="120"/>
              <w:jc w:val="center"/>
              <w:rPr>
                <w:rFonts w:eastAsia="ＭＳ 明朝"/>
                <w:sz w:val="22"/>
                <w:szCs w:val="22"/>
              </w:rPr>
            </w:pPr>
            <w:r>
              <w:rPr>
                <w:rFonts w:eastAsia="ＭＳ 明朝"/>
                <w:sz w:val="22"/>
                <w:szCs w:val="22"/>
              </w:rPr>
              <w:t>11</w:t>
            </w:r>
            <w:r w:rsidR="003362E0">
              <w:rPr>
                <w:rFonts w:eastAsia="ＭＳ 明朝"/>
                <w:sz w:val="22"/>
                <w:szCs w:val="22"/>
              </w:rPr>
              <w:t xml:space="preserve"> bits</w:t>
            </w:r>
          </w:p>
        </w:tc>
      </w:tr>
      <w:tr w:rsidR="003362E0" w:rsidRPr="00E3792B" w14:paraId="1985003D" w14:textId="77777777" w:rsidTr="00FE67E1">
        <w:trPr>
          <w:trHeight w:val="285"/>
        </w:trPr>
        <w:tc>
          <w:tcPr>
            <w:tcW w:w="2689" w:type="dxa"/>
            <w:shd w:val="clear" w:color="auto" w:fill="E7E6E6" w:themeFill="background2"/>
            <w:vAlign w:val="center"/>
          </w:tcPr>
          <w:p w14:paraId="1BAAB785" w14:textId="77777777" w:rsidR="003362E0" w:rsidRDefault="003362E0" w:rsidP="00FE67E1">
            <w:pPr>
              <w:spacing w:afterLines="50" w:after="120"/>
              <w:jc w:val="center"/>
              <w:rPr>
                <w:rFonts w:eastAsia="ＭＳ 明朝"/>
                <w:sz w:val="22"/>
                <w:szCs w:val="22"/>
              </w:rPr>
            </w:pPr>
            <w:r>
              <w:rPr>
                <w:rFonts w:eastAsia="ＭＳ 明朝"/>
                <w:sz w:val="22"/>
                <w:szCs w:val="22"/>
              </w:rPr>
              <w:t>PRB allocation</w:t>
            </w:r>
          </w:p>
        </w:tc>
        <w:tc>
          <w:tcPr>
            <w:tcW w:w="7273" w:type="dxa"/>
            <w:gridSpan w:val="6"/>
            <w:noWrap/>
            <w:vAlign w:val="center"/>
            <w:hideMark/>
          </w:tcPr>
          <w:p w14:paraId="7F4F29D3" w14:textId="77777777" w:rsidR="003362E0" w:rsidRPr="00E3792B" w:rsidRDefault="003362E0" w:rsidP="00FE67E1">
            <w:pPr>
              <w:spacing w:afterLines="50" w:after="120"/>
              <w:jc w:val="center"/>
              <w:rPr>
                <w:rFonts w:eastAsia="ＭＳ 明朝"/>
                <w:sz w:val="22"/>
                <w:szCs w:val="22"/>
              </w:rPr>
            </w:pPr>
            <w:r>
              <w:rPr>
                <w:rFonts w:eastAsia="ＭＳ 明朝"/>
                <w:sz w:val="22"/>
                <w:szCs w:val="22"/>
              </w:rPr>
              <w:t>1</w:t>
            </w:r>
          </w:p>
          <w:p w14:paraId="1B0492EB" w14:textId="77777777" w:rsidR="003362E0" w:rsidRPr="00E3792B" w:rsidRDefault="003362E0" w:rsidP="00FE67E1">
            <w:pPr>
              <w:spacing w:afterLines="50" w:after="120"/>
              <w:jc w:val="center"/>
              <w:rPr>
                <w:rFonts w:eastAsia="ＭＳ 明朝"/>
                <w:sz w:val="22"/>
                <w:szCs w:val="22"/>
              </w:rPr>
            </w:pPr>
          </w:p>
        </w:tc>
      </w:tr>
      <w:tr w:rsidR="003362E0" w:rsidRPr="00E3792B" w14:paraId="253A2AA9" w14:textId="77777777" w:rsidTr="00FE67E1">
        <w:trPr>
          <w:trHeight w:val="285"/>
        </w:trPr>
        <w:tc>
          <w:tcPr>
            <w:tcW w:w="2689" w:type="dxa"/>
            <w:shd w:val="clear" w:color="auto" w:fill="E7E6E6" w:themeFill="background2"/>
            <w:vAlign w:val="center"/>
          </w:tcPr>
          <w:p w14:paraId="1E66E6D9" w14:textId="77777777" w:rsidR="003362E0" w:rsidRDefault="003362E0"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tcPr>
          <w:p w14:paraId="6CB2DFA2" w14:textId="77777777" w:rsidR="003362E0" w:rsidRDefault="003362E0" w:rsidP="00FE67E1">
            <w:pPr>
              <w:spacing w:afterLines="50" w:after="120"/>
              <w:jc w:val="center"/>
              <w:rPr>
                <w:rFonts w:eastAsia="ＭＳ 明朝"/>
                <w:sz w:val="22"/>
                <w:szCs w:val="22"/>
              </w:rPr>
            </w:pPr>
            <w:r>
              <w:rPr>
                <w:rFonts w:eastAsia="ＭＳ 明朝"/>
                <w:sz w:val="22"/>
                <w:szCs w:val="22"/>
              </w:rPr>
              <w:t>S= 0, L=14</w:t>
            </w:r>
          </w:p>
        </w:tc>
      </w:tr>
      <w:tr w:rsidR="003362E0" w:rsidRPr="00E3792B" w14:paraId="65CE58EA" w14:textId="77777777" w:rsidTr="00FE67E1">
        <w:trPr>
          <w:trHeight w:val="285"/>
        </w:trPr>
        <w:tc>
          <w:tcPr>
            <w:tcW w:w="2689" w:type="dxa"/>
            <w:shd w:val="clear" w:color="auto" w:fill="E7E6E6" w:themeFill="background2"/>
            <w:vAlign w:val="center"/>
          </w:tcPr>
          <w:p w14:paraId="438362F2" w14:textId="77777777" w:rsidR="003362E0" w:rsidRDefault="003362E0" w:rsidP="00FE67E1">
            <w:pPr>
              <w:spacing w:afterLines="50" w:after="120"/>
              <w:jc w:val="center"/>
              <w:rPr>
                <w:rFonts w:eastAsia="ＭＳ 明朝"/>
                <w:sz w:val="22"/>
                <w:szCs w:val="22"/>
              </w:rPr>
            </w:pPr>
            <w:r w:rsidRPr="003362E0">
              <w:rPr>
                <w:rFonts w:eastAsia="ＭＳ 明朝" w:hint="eastAsia"/>
                <w:sz w:val="21"/>
                <w:szCs w:val="21"/>
              </w:rPr>
              <w:t>I</w:t>
            </w:r>
            <w:r w:rsidRPr="003362E0">
              <w:rPr>
                <w:rFonts w:eastAsia="ＭＳ 明朝"/>
                <w:sz w:val="21"/>
                <w:szCs w:val="21"/>
              </w:rPr>
              <w:t>ntra slot Frequency hopping</w:t>
            </w:r>
          </w:p>
        </w:tc>
        <w:tc>
          <w:tcPr>
            <w:tcW w:w="7273" w:type="dxa"/>
            <w:gridSpan w:val="6"/>
            <w:noWrap/>
            <w:vAlign w:val="center"/>
          </w:tcPr>
          <w:p w14:paraId="2277B7AE" w14:textId="77777777" w:rsidR="003362E0" w:rsidRDefault="003362E0" w:rsidP="00FE67E1">
            <w:pPr>
              <w:spacing w:afterLines="50" w:after="120"/>
              <w:jc w:val="center"/>
              <w:rPr>
                <w:rFonts w:eastAsia="ＭＳ 明朝"/>
                <w:sz w:val="22"/>
                <w:szCs w:val="22"/>
              </w:rPr>
            </w:pPr>
            <w:r>
              <w:rPr>
                <w:rFonts w:eastAsia="ＭＳ 明朝"/>
                <w:sz w:val="22"/>
                <w:szCs w:val="22"/>
              </w:rPr>
              <w:t>Enabled</w:t>
            </w:r>
          </w:p>
        </w:tc>
      </w:tr>
      <w:tr w:rsidR="003362E0" w:rsidRPr="00E3792B" w14:paraId="170109F1" w14:textId="77777777" w:rsidTr="00FE67E1">
        <w:trPr>
          <w:trHeight w:val="285"/>
        </w:trPr>
        <w:tc>
          <w:tcPr>
            <w:tcW w:w="2689" w:type="dxa"/>
            <w:shd w:val="clear" w:color="auto" w:fill="E7E6E6" w:themeFill="background2"/>
            <w:vAlign w:val="center"/>
          </w:tcPr>
          <w:p w14:paraId="3835E685" w14:textId="7C643C0F" w:rsidR="003362E0" w:rsidRDefault="003362E0" w:rsidP="003362E0">
            <w:pPr>
              <w:spacing w:afterLines="50" w:after="120"/>
              <w:jc w:val="center"/>
              <w:rPr>
                <w:rFonts w:eastAsia="ＭＳ 明朝"/>
                <w:sz w:val="22"/>
                <w:szCs w:val="22"/>
              </w:rPr>
            </w:pPr>
            <w:r>
              <w:rPr>
                <w:rFonts w:eastAsia="ＭＳ 明朝"/>
                <w:sz w:val="22"/>
                <w:szCs w:val="22"/>
              </w:rPr>
              <w:t>Target BLER</w:t>
            </w:r>
          </w:p>
        </w:tc>
        <w:tc>
          <w:tcPr>
            <w:tcW w:w="7273" w:type="dxa"/>
            <w:gridSpan w:val="6"/>
            <w:noWrap/>
            <w:vAlign w:val="center"/>
          </w:tcPr>
          <w:p w14:paraId="4EEA8BC6" w14:textId="2913EE34" w:rsidR="003362E0" w:rsidRDefault="003362E0" w:rsidP="003362E0">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 xml:space="preserve"> %</w:t>
            </w:r>
          </w:p>
        </w:tc>
      </w:tr>
      <w:bookmarkEnd w:id="4"/>
    </w:tbl>
    <w:p w14:paraId="3F3FECB2" w14:textId="77777777" w:rsidR="009A41B1" w:rsidRPr="00B8583E" w:rsidRDefault="009A41B1" w:rsidP="00026F7B">
      <w:pPr>
        <w:spacing w:afterLines="50" w:after="120"/>
        <w:jc w:val="both"/>
        <w:rPr>
          <w:rFonts w:eastAsia="ＭＳ 明朝"/>
          <w:sz w:val="22"/>
          <w:szCs w:val="22"/>
          <w:lang w:val="en-US"/>
        </w:rPr>
      </w:pPr>
    </w:p>
    <w:p w14:paraId="2966A01C" w14:textId="7F5883B2" w:rsidR="00962596" w:rsidRPr="00962596" w:rsidRDefault="00962596" w:rsidP="00962596">
      <w:pPr>
        <w:pStyle w:val="1"/>
        <w:numPr>
          <w:ilvl w:val="1"/>
          <w:numId w:val="17"/>
        </w:numPr>
        <w:rPr>
          <w:b/>
          <w:bCs/>
        </w:rPr>
      </w:pPr>
      <w:r w:rsidRPr="00962596">
        <w:rPr>
          <w:b/>
          <w:bCs/>
        </w:rPr>
        <w:lastRenderedPageBreak/>
        <w:t>Evaluation results</w:t>
      </w:r>
    </w:p>
    <w:p w14:paraId="434DD1BC" w14:textId="40F731D4" w:rsidR="009A41B1" w:rsidRDefault="00570D73" w:rsidP="00962596">
      <w:pPr>
        <w:spacing w:afterLines="50" w:after="120"/>
        <w:jc w:val="both"/>
        <w:rPr>
          <w:rFonts w:eastAsia="ＭＳ 明朝"/>
          <w:sz w:val="22"/>
          <w:szCs w:val="22"/>
          <w:lang w:val="en-US"/>
        </w:rPr>
      </w:pPr>
      <w:r>
        <w:rPr>
          <w:rFonts w:eastAsia="ＭＳ 明朝"/>
          <w:sz w:val="22"/>
          <w:szCs w:val="22"/>
          <w:lang w:val="en-US"/>
        </w:rPr>
        <w:t xml:space="preserve">Based on the evaluation assumptions in the previous section, we evaluate MIL for each channel. Regarding the calculation of MIL, </w:t>
      </w:r>
      <w:r w:rsidR="002359B1" w:rsidRPr="002359B1">
        <w:rPr>
          <w:rFonts w:eastAsia="ＭＳ 明朝"/>
          <w:sz w:val="22"/>
          <w:szCs w:val="22"/>
          <w:lang w:val="en-US"/>
        </w:rPr>
        <w:t>3dB antenna efficiency loss</w:t>
      </w:r>
      <w:r w:rsidR="002359B1">
        <w:rPr>
          <w:rFonts w:eastAsia="ＭＳ 明朝"/>
          <w:sz w:val="22"/>
          <w:szCs w:val="22"/>
          <w:lang w:val="en-US"/>
        </w:rPr>
        <w:t xml:space="preserve"> is not considered. In addition, we evaluate the MIL based on the template sheet which was agreed at the post RAN1#109-e e-mail discussion</w:t>
      </w:r>
      <w:r w:rsidR="008C5B3E">
        <w:rPr>
          <w:rFonts w:eastAsia="ＭＳ 明朝"/>
          <w:sz w:val="22"/>
          <w:szCs w:val="22"/>
          <w:lang w:val="en-US"/>
        </w:rPr>
        <w:t xml:space="preserve"> [</w:t>
      </w:r>
      <w:r w:rsidR="00661A1B">
        <w:rPr>
          <w:rFonts w:eastAsia="ＭＳ 明朝"/>
          <w:sz w:val="22"/>
          <w:szCs w:val="22"/>
          <w:lang w:val="en-US"/>
        </w:rPr>
        <w:t>4</w:t>
      </w:r>
      <w:r w:rsidR="008C5B3E">
        <w:rPr>
          <w:rFonts w:eastAsia="ＭＳ 明朝"/>
          <w:sz w:val="22"/>
          <w:szCs w:val="22"/>
          <w:lang w:val="en-US"/>
        </w:rPr>
        <w:t>]</w:t>
      </w:r>
      <w:r w:rsidR="002359B1">
        <w:rPr>
          <w:rFonts w:eastAsia="ＭＳ 明朝"/>
          <w:sz w:val="22"/>
          <w:szCs w:val="22"/>
          <w:lang w:val="en-US"/>
        </w:rPr>
        <w:t>.</w:t>
      </w:r>
    </w:p>
    <w:p w14:paraId="5316F8B4" w14:textId="77777777" w:rsidR="003335E2" w:rsidRPr="00B8583E" w:rsidRDefault="003335E2" w:rsidP="00962596">
      <w:pPr>
        <w:spacing w:afterLines="50" w:after="120"/>
        <w:jc w:val="both"/>
        <w:rPr>
          <w:rFonts w:eastAsia="ＭＳ 明朝"/>
          <w:sz w:val="22"/>
          <w:szCs w:val="22"/>
          <w:lang w:val="en-US"/>
        </w:rPr>
      </w:pPr>
      <w:bookmarkStart w:id="5" w:name="_Hlk111193429"/>
      <w:bookmarkStart w:id="6" w:name="_Hlk102031317"/>
    </w:p>
    <w:bookmarkEnd w:id="5"/>
    <w:bookmarkEnd w:id="6"/>
    <w:p w14:paraId="01C14DB0" w14:textId="0CEDB324" w:rsidR="004D6A43" w:rsidRPr="004D6A43" w:rsidRDefault="004D6A43" w:rsidP="004D6A43">
      <w:pPr>
        <w:pStyle w:val="2"/>
        <w:numPr>
          <w:ilvl w:val="2"/>
          <w:numId w:val="17"/>
        </w:numPr>
        <w:rPr>
          <w:b/>
          <w:bCs/>
        </w:rPr>
      </w:pPr>
      <w:r w:rsidRPr="004D6A43">
        <w:rPr>
          <w:b/>
          <w:bCs/>
        </w:rPr>
        <w:t>Rural scenario at 700</w:t>
      </w:r>
      <w:r w:rsidR="007035E4">
        <w:rPr>
          <w:b/>
          <w:bCs/>
        </w:rPr>
        <w:t xml:space="preserve"> </w:t>
      </w:r>
      <w:r w:rsidRPr="004D6A43">
        <w:rPr>
          <w:b/>
          <w:bCs/>
        </w:rPr>
        <w:t>MHz</w:t>
      </w:r>
    </w:p>
    <w:p w14:paraId="1125087A" w14:textId="5B44ACB9" w:rsidR="005C38B6" w:rsidRDefault="005C38B6" w:rsidP="005C38B6">
      <w:pPr>
        <w:spacing w:afterLines="50" w:after="120"/>
        <w:rPr>
          <w:rFonts w:eastAsia="ＭＳ 明朝"/>
          <w:sz w:val="22"/>
          <w:szCs w:val="22"/>
          <w:lang w:val="en-US"/>
        </w:rPr>
      </w:pPr>
      <w:bookmarkStart w:id="7" w:name="_Hlk111193479"/>
      <w:r>
        <w:rPr>
          <w:rFonts w:eastAsia="ＭＳ 明朝"/>
          <w:sz w:val="22"/>
          <w:szCs w:val="22"/>
          <w:lang w:val="en-US"/>
        </w:rPr>
        <w:t xml:space="preserve">The MIL evaluation results for rural scenario at 700 MHz are shown in Table 13. For this scenario, we can identify the bottleneck channel as </w:t>
      </w:r>
      <w:r w:rsidR="00701B41">
        <w:rPr>
          <w:rFonts w:eastAsia="ＭＳ 明朝"/>
          <w:sz w:val="22"/>
          <w:szCs w:val="22"/>
          <w:lang w:val="en-US"/>
        </w:rPr>
        <w:t>PUSCH</w:t>
      </w:r>
      <w:r>
        <w:rPr>
          <w:rFonts w:eastAsia="ＭＳ 明朝"/>
          <w:sz w:val="22"/>
          <w:szCs w:val="22"/>
          <w:lang w:val="en-US"/>
        </w:rPr>
        <w:t xml:space="preserve"> for reference UE and Rel-17 </w:t>
      </w:r>
      <w:proofErr w:type="spellStart"/>
      <w:r>
        <w:rPr>
          <w:rFonts w:eastAsia="ＭＳ 明朝"/>
          <w:sz w:val="22"/>
          <w:szCs w:val="22"/>
          <w:lang w:val="en-US"/>
        </w:rPr>
        <w:t>RedCap</w:t>
      </w:r>
      <w:proofErr w:type="spellEnd"/>
      <w:r>
        <w:rPr>
          <w:rFonts w:eastAsia="ＭＳ 明朝"/>
          <w:sz w:val="22"/>
          <w:szCs w:val="22"/>
          <w:lang w:val="en-US"/>
        </w:rPr>
        <w:t xml:space="preserve"> UE with </w:t>
      </w:r>
      <w:r w:rsidR="00701B41">
        <w:rPr>
          <w:rFonts w:eastAsia="ＭＳ 明朝"/>
          <w:sz w:val="22"/>
          <w:szCs w:val="22"/>
          <w:lang w:val="en-US"/>
        </w:rPr>
        <w:t>146.7</w:t>
      </w:r>
      <w:r>
        <w:rPr>
          <w:rFonts w:eastAsia="ＭＳ 明朝"/>
          <w:sz w:val="22"/>
          <w:szCs w:val="22"/>
          <w:lang w:val="en-US"/>
        </w:rPr>
        <w:t xml:space="preserve"> dB MIL. </w:t>
      </w:r>
    </w:p>
    <w:p w14:paraId="54C2F5EE" w14:textId="4492CD29" w:rsidR="005C38B6" w:rsidRPr="00FE7C54" w:rsidRDefault="005C38B6" w:rsidP="005C38B6">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1</w:t>
      </w:r>
      <w:r w:rsidRPr="00FE7C54">
        <w:rPr>
          <w:rFonts w:eastAsia="ＭＳ 明朝"/>
          <w:b/>
          <w:bCs/>
          <w:sz w:val="22"/>
          <w:szCs w:val="22"/>
          <w:lang w:val="en-US"/>
        </w:rPr>
        <w:t xml:space="preserve">: </w:t>
      </w:r>
      <w:r w:rsidR="00701B41">
        <w:rPr>
          <w:rFonts w:eastAsia="ＭＳ 明朝"/>
          <w:b/>
          <w:bCs/>
          <w:sz w:val="22"/>
          <w:szCs w:val="22"/>
          <w:lang w:val="en-US"/>
        </w:rPr>
        <w:t>PUSCH</w:t>
      </w:r>
      <w:r w:rsidRPr="00FE7C54">
        <w:rPr>
          <w:rFonts w:eastAsia="ＭＳ 明朝"/>
          <w:b/>
          <w:bCs/>
          <w:sz w:val="22"/>
          <w:szCs w:val="22"/>
          <w:lang w:val="en-US"/>
        </w:rPr>
        <w:t xml:space="preserve"> for reference UE and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UE with </w:t>
      </w:r>
      <w:r w:rsidR="00701B41">
        <w:rPr>
          <w:rFonts w:eastAsia="ＭＳ 明朝"/>
          <w:b/>
          <w:bCs/>
          <w:sz w:val="22"/>
          <w:szCs w:val="22"/>
          <w:lang w:val="en-US"/>
        </w:rPr>
        <w:t>146.7</w:t>
      </w:r>
      <w:r w:rsidRPr="00FE7C54">
        <w:rPr>
          <w:rFonts w:eastAsia="ＭＳ 明朝"/>
          <w:b/>
          <w:bCs/>
          <w:sz w:val="22"/>
          <w:szCs w:val="22"/>
          <w:lang w:val="en-US"/>
        </w:rPr>
        <w:t xml:space="preserve"> dB MIL would be the bottleneck channel in </w:t>
      </w:r>
      <w:r>
        <w:rPr>
          <w:rFonts w:eastAsia="ＭＳ 明朝"/>
          <w:b/>
          <w:bCs/>
          <w:sz w:val="22"/>
          <w:szCs w:val="22"/>
          <w:lang w:val="en-US"/>
        </w:rPr>
        <w:t>rural</w:t>
      </w:r>
      <w:r w:rsidRPr="00FE7C54">
        <w:rPr>
          <w:rFonts w:eastAsia="ＭＳ 明朝"/>
          <w:b/>
          <w:bCs/>
          <w:sz w:val="22"/>
          <w:szCs w:val="22"/>
          <w:lang w:val="en-US"/>
        </w:rPr>
        <w:t xml:space="preserve"> scenario at </w:t>
      </w:r>
      <w:r>
        <w:rPr>
          <w:rFonts w:eastAsia="ＭＳ 明朝"/>
          <w:b/>
          <w:bCs/>
          <w:sz w:val="22"/>
          <w:szCs w:val="22"/>
          <w:lang w:val="en-US"/>
        </w:rPr>
        <w:t>700</w:t>
      </w:r>
      <w:r w:rsidRPr="00FE7C54">
        <w:rPr>
          <w:rFonts w:eastAsia="ＭＳ 明朝"/>
          <w:b/>
          <w:bCs/>
          <w:sz w:val="22"/>
          <w:szCs w:val="22"/>
          <w:lang w:val="en-US"/>
        </w:rPr>
        <w:t xml:space="preserve"> </w:t>
      </w:r>
      <w:proofErr w:type="spellStart"/>
      <w:r>
        <w:rPr>
          <w:rFonts w:eastAsia="ＭＳ 明朝"/>
          <w:b/>
          <w:bCs/>
          <w:sz w:val="22"/>
          <w:szCs w:val="22"/>
          <w:lang w:val="en-US"/>
        </w:rPr>
        <w:t>M</w:t>
      </w:r>
      <w:r w:rsidRPr="00FE7C54">
        <w:rPr>
          <w:rFonts w:eastAsia="ＭＳ 明朝"/>
          <w:b/>
          <w:bCs/>
          <w:sz w:val="22"/>
          <w:szCs w:val="22"/>
          <w:lang w:val="en-US"/>
        </w:rPr>
        <w:t>Hz.</w:t>
      </w:r>
      <w:proofErr w:type="spellEnd"/>
    </w:p>
    <w:p w14:paraId="00A2F3B2" w14:textId="77777777" w:rsidR="005C38B6" w:rsidRDefault="005C38B6" w:rsidP="005C38B6">
      <w:pPr>
        <w:spacing w:afterLines="50" w:after="120"/>
        <w:rPr>
          <w:rFonts w:eastAsia="ＭＳ 明朝"/>
          <w:sz w:val="22"/>
          <w:szCs w:val="22"/>
          <w:lang w:val="en-US"/>
        </w:rPr>
      </w:pPr>
    </w:p>
    <w:p w14:paraId="066BA7F8" w14:textId="297301C4" w:rsidR="005C38B6" w:rsidRDefault="005C38B6" w:rsidP="005C38B6">
      <w:pPr>
        <w:spacing w:afterLines="50" w:after="120"/>
        <w:rPr>
          <w:rFonts w:eastAsia="ＭＳ 明朝"/>
          <w:sz w:val="22"/>
          <w:szCs w:val="22"/>
          <w:lang w:val="en-US"/>
        </w:rPr>
      </w:pPr>
      <w:r>
        <w:rPr>
          <w:rFonts w:eastAsia="ＭＳ 明朝"/>
          <w:sz w:val="22"/>
          <w:szCs w:val="22"/>
          <w:lang w:val="en-US"/>
        </w:rPr>
        <w:t xml:space="preserve">For PDCCH CSS, it was observed that </w:t>
      </w:r>
      <w:r w:rsidR="004A2E1D">
        <w:rPr>
          <w:rFonts w:eastAsia="ＭＳ 明朝"/>
          <w:sz w:val="22"/>
          <w:szCs w:val="22"/>
          <w:lang w:val="en-US"/>
        </w:rPr>
        <w:t>Opt.1 (</w:t>
      </w:r>
      <w:r w:rsidRPr="00FE7C54">
        <w:rPr>
          <w:rFonts w:eastAsia="ＭＳ 明朝"/>
          <w:sz w:val="22"/>
          <w:szCs w:val="22"/>
          <w:lang w:val="en-US"/>
        </w:rPr>
        <w:t>puncturing of AL16 case</w:t>
      </w:r>
      <w:r w:rsidR="004A2E1D">
        <w:rPr>
          <w:rFonts w:eastAsia="ＭＳ 明朝"/>
          <w:sz w:val="22"/>
          <w:szCs w:val="22"/>
          <w:lang w:val="en-US"/>
        </w:rPr>
        <w:t>) and Opt.2 (25 RB of AL8) shows the comparable coverage</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In addition, it was also observed that p</w:t>
      </w:r>
      <w:r w:rsidRPr="00FE7C54">
        <w:rPr>
          <w:rFonts w:eastAsia="ＭＳ 明朝"/>
          <w:sz w:val="22"/>
          <w:szCs w:val="22"/>
          <w:lang w:val="en-US"/>
        </w:rPr>
        <w:t xml:space="preserve">uncturing of PDCCH CSS results in approximately </w:t>
      </w:r>
      <w:r w:rsidR="004A2E1D">
        <w:rPr>
          <w:rFonts w:eastAsia="ＭＳ 明朝"/>
          <w:sz w:val="22"/>
          <w:szCs w:val="22"/>
          <w:lang w:val="en-US"/>
        </w:rPr>
        <w:t>3</w:t>
      </w:r>
      <w:r w:rsidRPr="00FE7C54">
        <w:rPr>
          <w:rFonts w:eastAsia="ＭＳ 明朝"/>
          <w:sz w:val="22"/>
          <w:szCs w:val="22"/>
          <w:lang w:val="en-US"/>
        </w:rPr>
        <w:t xml:space="preserve"> dB MIL degradation for </w:t>
      </w:r>
      <w:r w:rsidR="004A2E1D">
        <w:rPr>
          <w:rFonts w:eastAsia="ＭＳ 明朝"/>
          <w:sz w:val="22"/>
          <w:szCs w:val="22"/>
          <w:lang w:val="en-US"/>
        </w:rPr>
        <w:t>15</w:t>
      </w:r>
      <w:r w:rsidRPr="00FE7C54">
        <w:rPr>
          <w:rFonts w:eastAsia="ＭＳ 明朝"/>
          <w:sz w:val="22"/>
          <w:szCs w:val="22"/>
          <w:lang w:val="en-US"/>
        </w:rPr>
        <w:t xml:space="preserve"> kHz SCS compared with Rel-17 </w:t>
      </w:r>
      <w:proofErr w:type="spellStart"/>
      <w:r w:rsidRPr="00FE7C54">
        <w:rPr>
          <w:rFonts w:eastAsia="ＭＳ 明朝"/>
          <w:sz w:val="22"/>
          <w:szCs w:val="22"/>
          <w:lang w:val="en-US"/>
        </w:rPr>
        <w:t>RedCap</w:t>
      </w:r>
      <w:proofErr w:type="spellEnd"/>
      <w:r w:rsidRPr="00FE7C54">
        <w:rPr>
          <w:rFonts w:eastAsia="ＭＳ 明朝"/>
          <w:sz w:val="22"/>
          <w:szCs w:val="22"/>
          <w:lang w:val="en-US"/>
        </w:rPr>
        <w:t xml:space="preserve"> UE </w:t>
      </w:r>
      <w:r>
        <w:rPr>
          <w:rFonts w:eastAsia="ＭＳ 明朝"/>
          <w:sz w:val="22"/>
          <w:szCs w:val="22"/>
          <w:lang w:val="en-US"/>
        </w:rPr>
        <w:t>while the MIL is still larger than that for bottleneck channel</w:t>
      </w:r>
      <w:r w:rsidRPr="00B0075B">
        <w:rPr>
          <w:rFonts w:eastAsia="ＭＳ 明朝"/>
          <w:sz w:val="22"/>
          <w:szCs w:val="22"/>
          <w:lang w:val="en-US"/>
        </w:rPr>
        <w:t>.</w:t>
      </w:r>
    </w:p>
    <w:p w14:paraId="6B178054" w14:textId="02045A26" w:rsidR="005C38B6" w:rsidRPr="002E15E9" w:rsidRDefault="005C38B6" w:rsidP="005C38B6">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2</w:t>
      </w:r>
      <w:r w:rsidRPr="00FE7C54">
        <w:rPr>
          <w:rFonts w:eastAsia="ＭＳ 明朝"/>
          <w:b/>
          <w:bCs/>
          <w:sz w:val="22"/>
          <w:szCs w:val="22"/>
          <w:lang w:val="en-US"/>
        </w:rPr>
        <w:t xml:space="preserve">: </w:t>
      </w:r>
      <w:r>
        <w:rPr>
          <w:rFonts w:eastAsia="ＭＳ 明朝"/>
          <w:b/>
          <w:bCs/>
          <w:sz w:val="22"/>
          <w:szCs w:val="22"/>
          <w:lang w:val="en-US"/>
        </w:rPr>
        <w:t xml:space="preserve">PDCCH CSS coverage </w:t>
      </w:r>
      <w:r w:rsidRPr="00FE7C54">
        <w:rPr>
          <w:rFonts w:eastAsia="ＭＳ 明朝"/>
          <w:b/>
          <w:bCs/>
          <w:sz w:val="22"/>
          <w:szCs w:val="22"/>
          <w:lang w:val="en-US"/>
        </w:rPr>
        <w:t xml:space="preserve">for Rel-18 </w:t>
      </w:r>
      <w:proofErr w:type="spellStart"/>
      <w:r w:rsidRPr="00FE7C54">
        <w:rPr>
          <w:rFonts w:eastAsia="ＭＳ 明朝"/>
          <w:b/>
          <w:bCs/>
          <w:sz w:val="22"/>
          <w:szCs w:val="22"/>
          <w:lang w:val="en-US"/>
        </w:rPr>
        <w:t>eRedCap</w:t>
      </w:r>
      <w:proofErr w:type="spellEnd"/>
      <w:r w:rsidRPr="00FE7C54">
        <w:rPr>
          <w:rFonts w:eastAsia="ＭＳ 明朝"/>
          <w:b/>
          <w:bCs/>
          <w:sz w:val="22"/>
          <w:szCs w:val="22"/>
          <w:lang w:val="en-US"/>
        </w:rPr>
        <w:t xml:space="preserve"> results in approximately </w:t>
      </w:r>
      <w:r w:rsidR="004A2E1D">
        <w:rPr>
          <w:rFonts w:eastAsia="ＭＳ 明朝"/>
          <w:b/>
          <w:bCs/>
          <w:sz w:val="22"/>
          <w:szCs w:val="22"/>
          <w:lang w:val="en-US"/>
        </w:rPr>
        <w:t>3</w:t>
      </w:r>
      <w:r w:rsidRPr="00FE7C54">
        <w:rPr>
          <w:rFonts w:eastAsia="ＭＳ 明朝"/>
          <w:b/>
          <w:bCs/>
          <w:sz w:val="22"/>
          <w:szCs w:val="22"/>
          <w:lang w:val="en-US"/>
        </w:rPr>
        <w:t xml:space="preserve"> dB MIL degradation compared with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in </w:t>
      </w:r>
      <w:r w:rsidR="004A2E1D">
        <w:rPr>
          <w:rFonts w:eastAsia="ＭＳ 明朝"/>
          <w:b/>
          <w:bCs/>
          <w:sz w:val="22"/>
          <w:szCs w:val="22"/>
          <w:lang w:val="en-US"/>
        </w:rPr>
        <w:t>rural</w:t>
      </w:r>
      <w:r w:rsidR="004A2E1D" w:rsidRPr="00FE7C54">
        <w:rPr>
          <w:rFonts w:eastAsia="ＭＳ 明朝"/>
          <w:b/>
          <w:bCs/>
          <w:sz w:val="22"/>
          <w:szCs w:val="22"/>
          <w:lang w:val="en-US"/>
        </w:rPr>
        <w:t xml:space="preserve"> scenario at </w:t>
      </w:r>
      <w:r w:rsidR="004A2E1D">
        <w:rPr>
          <w:rFonts w:eastAsia="ＭＳ 明朝"/>
          <w:b/>
          <w:bCs/>
          <w:sz w:val="22"/>
          <w:szCs w:val="22"/>
          <w:lang w:val="en-US"/>
        </w:rPr>
        <w:t>700</w:t>
      </w:r>
      <w:r w:rsidR="004A2E1D" w:rsidRPr="00FE7C54">
        <w:rPr>
          <w:rFonts w:eastAsia="ＭＳ 明朝"/>
          <w:b/>
          <w:bCs/>
          <w:sz w:val="22"/>
          <w:szCs w:val="22"/>
          <w:lang w:val="en-US"/>
        </w:rPr>
        <w:t xml:space="preserve"> </w:t>
      </w:r>
      <w:proofErr w:type="spellStart"/>
      <w:r w:rsidR="004A2E1D">
        <w:rPr>
          <w:rFonts w:eastAsia="ＭＳ 明朝"/>
          <w:b/>
          <w:bCs/>
          <w:sz w:val="22"/>
          <w:szCs w:val="22"/>
          <w:lang w:val="en-US"/>
        </w:rPr>
        <w:t>M</w:t>
      </w:r>
      <w:r w:rsidR="004A2E1D" w:rsidRPr="00FE7C54">
        <w:rPr>
          <w:rFonts w:eastAsia="ＭＳ 明朝"/>
          <w:b/>
          <w:bCs/>
          <w:sz w:val="22"/>
          <w:szCs w:val="22"/>
          <w:lang w:val="en-US"/>
        </w:rPr>
        <w:t>Hz</w:t>
      </w:r>
      <w:r w:rsidRPr="00FE7C54">
        <w:rPr>
          <w:rFonts w:eastAsia="ＭＳ 明朝"/>
          <w:b/>
          <w:bCs/>
          <w:sz w:val="22"/>
          <w:szCs w:val="22"/>
          <w:lang w:val="en-US"/>
        </w:rPr>
        <w:t>.</w:t>
      </w:r>
      <w:proofErr w:type="spellEnd"/>
    </w:p>
    <w:p w14:paraId="7FA2F46E" w14:textId="77777777" w:rsidR="005C38B6" w:rsidRDefault="005C38B6" w:rsidP="005C38B6">
      <w:pPr>
        <w:spacing w:afterLines="50" w:after="120"/>
        <w:rPr>
          <w:rFonts w:eastAsia="ＭＳ 明朝"/>
          <w:sz w:val="22"/>
          <w:szCs w:val="22"/>
          <w:lang w:val="en-US"/>
        </w:rPr>
      </w:pPr>
    </w:p>
    <w:p w14:paraId="29881FB7" w14:textId="705F3F22" w:rsidR="005C38B6" w:rsidRDefault="005C38B6" w:rsidP="005C38B6">
      <w:pPr>
        <w:spacing w:afterLines="50" w:after="120"/>
        <w:rPr>
          <w:rFonts w:eastAsia="ＭＳ 明朝"/>
          <w:sz w:val="22"/>
          <w:szCs w:val="22"/>
          <w:lang w:val="en-US"/>
        </w:rPr>
      </w:pPr>
      <w:r>
        <w:rPr>
          <w:rFonts w:eastAsia="ＭＳ 明朝"/>
          <w:sz w:val="22"/>
          <w:szCs w:val="22"/>
          <w:lang w:val="en-US"/>
        </w:rPr>
        <w:t>For SIB1, it was observed that</w:t>
      </w:r>
      <w:r w:rsidR="004A2E1D" w:rsidRPr="004A2E1D">
        <w:rPr>
          <w:rFonts w:eastAsia="ＭＳ 明朝"/>
          <w:sz w:val="22"/>
          <w:szCs w:val="22"/>
          <w:lang w:val="en-US"/>
        </w:rPr>
        <w:t xml:space="preserve"> </w:t>
      </w:r>
      <w:r w:rsidR="004A2E1D">
        <w:rPr>
          <w:rFonts w:eastAsia="ＭＳ 明朝"/>
          <w:sz w:val="22"/>
          <w:szCs w:val="22"/>
          <w:lang w:val="en-US"/>
        </w:rPr>
        <w:t>Opt.1 (</w:t>
      </w:r>
      <w:r w:rsidR="004A2E1D" w:rsidRPr="00FE7C54">
        <w:rPr>
          <w:rFonts w:eastAsia="ＭＳ 明朝"/>
          <w:sz w:val="22"/>
          <w:szCs w:val="22"/>
          <w:lang w:val="en-US"/>
        </w:rPr>
        <w:t>puncturing case</w:t>
      </w:r>
      <w:r w:rsidR="004A2E1D">
        <w:rPr>
          <w:rFonts w:eastAsia="ＭＳ 明朝"/>
          <w:sz w:val="22"/>
          <w:szCs w:val="22"/>
          <w:lang w:val="en-US"/>
        </w:rPr>
        <w:t>) and Opt.2 (25 RB with higher MCS) shows the comparable coverage</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In addition, it was also observed that</w:t>
      </w:r>
      <w:r w:rsidRPr="00542CA3">
        <w:rPr>
          <w:rFonts w:eastAsia="ＭＳ 明朝"/>
          <w:sz w:val="22"/>
          <w:szCs w:val="22"/>
        </w:rPr>
        <w:t xml:space="preserve"> Opt.2 results in approximately </w:t>
      </w:r>
      <w:r w:rsidR="004A2E1D">
        <w:rPr>
          <w:rFonts w:eastAsia="ＭＳ 明朝"/>
          <w:sz w:val="22"/>
          <w:szCs w:val="22"/>
        </w:rPr>
        <w:t>4</w:t>
      </w:r>
      <w:r w:rsidRPr="00542CA3">
        <w:rPr>
          <w:rFonts w:eastAsia="ＭＳ 明朝"/>
          <w:sz w:val="22"/>
          <w:szCs w:val="22"/>
        </w:rPr>
        <w:t xml:space="preserve"> dB MIL degradation for </w:t>
      </w:r>
      <w:r w:rsidR="004A2E1D">
        <w:rPr>
          <w:rFonts w:eastAsia="ＭＳ 明朝"/>
          <w:sz w:val="22"/>
          <w:szCs w:val="22"/>
        </w:rPr>
        <w:t>15</w:t>
      </w:r>
      <w:r w:rsidRPr="00542CA3">
        <w:rPr>
          <w:rFonts w:eastAsia="ＭＳ 明朝"/>
          <w:sz w:val="22"/>
          <w:szCs w:val="22"/>
        </w:rPr>
        <w:t xml:space="preserve"> kHz SCS compared with Rel-17 </w:t>
      </w:r>
      <w:proofErr w:type="spellStart"/>
      <w:r w:rsidRPr="00542CA3">
        <w:rPr>
          <w:rFonts w:eastAsia="ＭＳ 明朝"/>
          <w:sz w:val="22"/>
          <w:szCs w:val="22"/>
        </w:rPr>
        <w:t>RedCap</w:t>
      </w:r>
      <w:proofErr w:type="spellEnd"/>
      <w:r w:rsidRPr="00542CA3">
        <w:rPr>
          <w:rFonts w:eastAsia="ＭＳ 明朝"/>
          <w:sz w:val="22"/>
          <w:szCs w:val="22"/>
        </w:rPr>
        <w:t xml:space="preserve"> UE </w:t>
      </w:r>
      <w:r>
        <w:rPr>
          <w:rFonts w:eastAsia="ＭＳ 明朝"/>
          <w:sz w:val="22"/>
          <w:szCs w:val="22"/>
          <w:lang w:val="en-US"/>
        </w:rPr>
        <w:t>while the MIL is still larger than that for bottleneck channel</w:t>
      </w:r>
      <w:r w:rsidRPr="00B0075B">
        <w:rPr>
          <w:rFonts w:eastAsia="ＭＳ 明朝"/>
          <w:sz w:val="22"/>
          <w:szCs w:val="22"/>
          <w:lang w:val="en-US"/>
        </w:rPr>
        <w:t>.</w:t>
      </w:r>
    </w:p>
    <w:p w14:paraId="66357DC7" w14:textId="7C0311BB" w:rsidR="005C38B6" w:rsidRPr="00542CA3" w:rsidRDefault="005C38B6" w:rsidP="005C38B6">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3</w:t>
      </w:r>
      <w:r w:rsidRPr="00FE7C54">
        <w:rPr>
          <w:rFonts w:eastAsia="ＭＳ 明朝"/>
          <w:b/>
          <w:bCs/>
          <w:sz w:val="22"/>
          <w:szCs w:val="22"/>
          <w:lang w:val="en-US"/>
        </w:rPr>
        <w:t xml:space="preserve">: </w:t>
      </w:r>
      <w:r w:rsidR="007A2F77">
        <w:rPr>
          <w:rFonts w:eastAsia="ＭＳ 明朝"/>
          <w:b/>
          <w:bCs/>
          <w:sz w:val="22"/>
          <w:szCs w:val="22"/>
          <w:lang w:val="en-US"/>
        </w:rPr>
        <w:t>SIB1 PDSCH</w:t>
      </w:r>
      <w:r>
        <w:rPr>
          <w:rFonts w:eastAsia="ＭＳ 明朝"/>
          <w:b/>
          <w:bCs/>
          <w:sz w:val="22"/>
          <w:szCs w:val="22"/>
          <w:lang w:val="en-US"/>
        </w:rPr>
        <w:t xml:space="preserve"> coverage </w:t>
      </w:r>
      <w:r w:rsidRPr="00FE7C54">
        <w:rPr>
          <w:rFonts w:eastAsia="ＭＳ 明朝"/>
          <w:b/>
          <w:bCs/>
          <w:sz w:val="22"/>
          <w:szCs w:val="22"/>
          <w:lang w:val="en-US"/>
        </w:rPr>
        <w:t xml:space="preserve">for Rel-18 </w:t>
      </w:r>
      <w:proofErr w:type="spellStart"/>
      <w:r w:rsidRPr="00FE7C54">
        <w:rPr>
          <w:rFonts w:eastAsia="ＭＳ 明朝"/>
          <w:b/>
          <w:bCs/>
          <w:sz w:val="22"/>
          <w:szCs w:val="22"/>
          <w:lang w:val="en-US"/>
        </w:rPr>
        <w:t>eRedCap</w:t>
      </w:r>
      <w:proofErr w:type="spellEnd"/>
      <w:r w:rsidRPr="00FE7C54">
        <w:rPr>
          <w:rFonts w:eastAsia="ＭＳ 明朝"/>
          <w:b/>
          <w:bCs/>
          <w:sz w:val="22"/>
          <w:szCs w:val="22"/>
          <w:lang w:val="en-US"/>
        </w:rPr>
        <w:t xml:space="preserve"> results in approximately </w:t>
      </w:r>
      <w:r w:rsidR="004A2E1D">
        <w:rPr>
          <w:rFonts w:eastAsia="ＭＳ 明朝"/>
          <w:b/>
          <w:bCs/>
          <w:sz w:val="22"/>
          <w:szCs w:val="22"/>
          <w:lang w:val="en-US"/>
        </w:rPr>
        <w:t>4</w:t>
      </w:r>
      <w:r w:rsidRPr="00FE7C54">
        <w:rPr>
          <w:rFonts w:eastAsia="ＭＳ 明朝"/>
          <w:b/>
          <w:bCs/>
          <w:sz w:val="22"/>
          <w:szCs w:val="22"/>
          <w:lang w:val="en-US"/>
        </w:rPr>
        <w:t xml:space="preserve"> dB MIL degradation compared with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in </w:t>
      </w:r>
      <w:r w:rsidR="004A2E1D">
        <w:rPr>
          <w:rFonts w:eastAsia="ＭＳ 明朝"/>
          <w:b/>
          <w:bCs/>
          <w:sz w:val="22"/>
          <w:szCs w:val="22"/>
          <w:lang w:val="en-US"/>
        </w:rPr>
        <w:t>rural</w:t>
      </w:r>
      <w:r w:rsidR="004A2E1D" w:rsidRPr="00FE7C54">
        <w:rPr>
          <w:rFonts w:eastAsia="ＭＳ 明朝"/>
          <w:b/>
          <w:bCs/>
          <w:sz w:val="22"/>
          <w:szCs w:val="22"/>
          <w:lang w:val="en-US"/>
        </w:rPr>
        <w:t xml:space="preserve"> scenario at </w:t>
      </w:r>
      <w:r w:rsidR="004A2E1D">
        <w:rPr>
          <w:rFonts w:eastAsia="ＭＳ 明朝"/>
          <w:b/>
          <w:bCs/>
          <w:sz w:val="22"/>
          <w:szCs w:val="22"/>
          <w:lang w:val="en-US"/>
        </w:rPr>
        <w:t>700</w:t>
      </w:r>
      <w:r w:rsidR="004A2E1D" w:rsidRPr="00FE7C54">
        <w:rPr>
          <w:rFonts w:eastAsia="ＭＳ 明朝"/>
          <w:b/>
          <w:bCs/>
          <w:sz w:val="22"/>
          <w:szCs w:val="22"/>
          <w:lang w:val="en-US"/>
        </w:rPr>
        <w:t xml:space="preserve"> </w:t>
      </w:r>
      <w:proofErr w:type="spellStart"/>
      <w:r w:rsidR="004A2E1D">
        <w:rPr>
          <w:rFonts w:eastAsia="ＭＳ 明朝"/>
          <w:b/>
          <w:bCs/>
          <w:sz w:val="22"/>
          <w:szCs w:val="22"/>
          <w:lang w:val="en-US"/>
        </w:rPr>
        <w:t>M</w:t>
      </w:r>
      <w:r w:rsidR="004A2E1D" w:rsidRPr="00FE7C54">
        <w:rPr>
          <w:rFonts w:eastAsia="ＭＳ 明朝"/>
          <w:b/>
          <w:bCs/>
          <w:sz w:val="22"/>
          <w:szCs w:val="22"/>
          <w:lang w:val="en-US"/>
        </w:rPr>
        <w:t>Hz</w:t>
      </w:r>
      <w:r w:rsidRPr="00FE7C54">
        <w:rPr>
          <w:rFonts w:eastAsia="ＭＳ 明朝"/>
          <w:b/>
          <w:bCs/>
          <w:sz w:val="22"/>
          <w:szCs w:val="22"/>
          <w:lang w:val="en-US"/>
        </w:rPr>
        <w:t>.</w:t>
      </w:r>
      <w:proofErr w:type="spellEnd"/>
    </w:p>
    <w:p w14:paraId="2D273461" w14:textId="77777777" w:rsidR="005C38B6" w:rsidRDefault="005C38B6" w:rsidP="005C38B6">
      <w:pPr>
        <w:spacing w:afterLines="50" w:after="120"/>
        <w:rPr>
          <w:rFonts w:eastAsia="ＭＳ 明朝"/>
          <w:sz w:val="22"/>
          <w:szCs w:val="22"/>
          <w:lang w:val="en-US"/>
        </w:rPr>
      </w:pPr>
    </w:p>
    <w:p w14:paraId="54113518" w14:textId="564A944D" w:rsidR="005C38B6" w:rsidRDefault="005C38B6" w:rsidP="005C38B6">
      <w:pPr>
        <w:spacing w:afterLines="50" w:after="120"/>
        <w:rPr>
          <w:rFonts w:eastAsia="ＭＳ 明朝"/>
          <w:sz w:val="22"/>
          <w:szCs w:val="22"/>
          <w:lang w:val="en-US"/>
        </w:rPr>
      </w:pPr>
      <w:r>
        <w:rPr>
          <w:rFonts w:eastAsia="ＭＳ 明朝"/>
          <w:sz w:val="22"/>
          <w:szCs w:val="22"/>
          <w:lang w:val="en-US"/>
        </w:rPr>
        <w:t xml:space="preserve">Based on the above observation, in </w:t>
      </w:r>
      <w:r w:rsidR="004A2E1D" w:rsidRPr="004A2E1D">
        <w:rPr>
          <w:rFonts w:eastAsia="ＭＳ 明朝"/>
          <w:sz w:val="22"/>
          <w:szCs w:val="22"/>
          <w:lang w:val="en-US"/>
        </w:rPr>
        <w:t>rural scenario at 700 MHz</w:t>
      </w:r>
      <w:r>
        <w:rPr>
          <w:rFonts w:eastAsia="ＭＳ 明朝"/>
          <w:sz w:val="22"/>
          <w:szCs w:val="22"/>
          <w:lang w:val="en-US"/>
        </w:rPr>
        <w:t xml:space="preserve">, MIL for all other channels for Rel-18 </w:t>
      </w:r>
      <w:proofErr w:type="spellStart"/>
      <w:r>
        <w:rPr>
          <w:rFonts w:eastAsia="ＭＳ 明朝"/>
          <w:sz w:val="22"/>
          <w:szCs w:val="22"/>
          <w:lang w:val="en-US"/>
        </w:rPr>
        <w:t>RedCap</w:t>
      </w:r>
      <w:proofErr w:type="spellEnd"/>
      <w:r>
        <w:rPr>
          <w:rFonts w:eastAsia="ＭＳ 明朝"/>
          <w:sz w:val="22"/>
          <w:szCs w:val="22"/>
          <w:lang w:val="en-US"/>
        </w:rPr>
        <w:t xml:space="preserve"> exceed that for the bottleneck channel of reference and Rel-17 </w:t>
      </w:r>
      <w:proofErr w:type="spellStart"/>
      <w:r>
        <w:rPr>
          <w:rFonts w:eastAsia="ＭＳ 明朝"/>
          <w:sz w:val="22"/>
          <w:szCs w:val="22"/>
          <w:lang w:val="en-US"/>
        </w:rPr>
        <w:t>RedCap</w:t>
      </w:r>
      <w:proofErr w:type="spellEnd"/>
      <w:r>
        <w:rPr>
          <w:rFonts w:eastAsia="ＭＳ 明朝"/>
          <w:sz w:val="22"/>
          <w:szCs w:val="22"/>
          <w:lang w:val="en-US"/>
        </w:rPr>
        <w:t xml:space="preserve"> UE. </w:t>
      </w:r>
    </w:p>
    <w:p w14:paraId="0C91BF73" w14:textId="1CCC4067" w:rsidR="004D6A43" w:rsidRPr="005C38B6" w:rsidRDefault="005C38B6" w:rsidP="004D6A43">
      <w:pPr>
        <w:spacing w:afterLines="50" w:after="120"/>
        <w:rPr>
          <w:rFonts w:eastAsia="ＭＳ 明朝"/>
          <w:b/>
          <w:bCs/>
          <w:sz w:val="22"/>
          <w:szCs w:val="22"/>
          <w:lang w:val="en-US"/>
        </w:rPr>
      </w:pPr>
      <w:r w:rsidRPr="006D61E1">
        <w:rPr>
          <w:rFonts w:eastAsia="ＭＳ 明朝"/>
          <w:b/>
          <w:bCs/>
          <w:sz w:val="22"/>
          <w:szCs w:val="22"/>
          <w:lang w:val="en-US"/>
        </w:rPr>
        <w:t xml:space="preserve">Observation </w:t>
      </w:r>
      <w:r w:rsidR="00AB07AC">
        <w:rPr>
          <w:rFonts w:eastAsia="ＭＳ 明朝"/>
          <w:b/>
          <w:bCs/>
          <w:sz w:val="22"/>
          <w:szCs w:val="22"/>
          <w:lang w:val="en-US"/>
        </w:rPr>
        <w:t>4</w:t>
      </w:r>
      <w:r w:rsidRPr="006D61E1">
        <w:rPr>
          <w:rFonts w:eastAsia="ＭＳ 明朝"/>
          <w:b/>
          <w:bCs/>
          <w:sz w:val="22"/>
          <w:szCs w:val="22"/>
          <w:lang w:val="en-US"/>
        </w:rPr>
        <w:t xml:space="preserve">: </w:t>
      </w:r>
      <w:r w:rsidRPr="00FE7C54">
        <w:rPr>
          <w:rFonts w:eastAsia="ＭＳ 明朝"/>
          <w:b/>
          <w:bCs/>
          <w:sz w:val="22"/>
          <w:szCs w:val="22"/>
          <w:lang w:val="en-US"/>
        </w:rPr>
        <w:t xml:space="preserve">MIL for all channels for Rel-18 </w:t>
      </w:r>
      <w:proofErr w:type="spellStart"/>
      <w:r>
        <w:rPr>
          <w:rFonts w:eastAsia="ＭＳ 明朝"/>
          <w:b/>
          <w:bCs/>
          <w:sz w:val="22"/>
          <w:szCs w:val="22"/>
          <w:lang w:val="en-US"/>
        </w:rPr>
        <w:t>e</w:t>
      </w:r>
      <w:r w:rsidRPr="00FE7C54">
        <w:rPr>
          <w:rFonts w:eastAsia="ＭＳ 明朝"/>
          <w:b/>
          <w:bCs/>
          <w:sz w:val="22"/>
          <w:szCs w:val="22"/>
          <w:lang w:val="en-US"/>
        </w:rPr>
        <w:t>RedCap</w:t>
      </w:r>
      <w:proofErr w:type="spellEnd"/>
      <w:r w:rsidRPr="00FE7C54">
        <w:rPr>
          <w:rFonts w:eastAsia="ＭＳ 明朝"/>
          <w:b/>
          <w:bCs/>
          <w:sz w:val="22"/>
          <w:szCs w:val="22"/>
          <w:lang w:val="en-US"/>
        </w:rPr>
        <w:t xml:space="preserve"> exceed th</w:t>
      </w:r>
      <w:r>
        <w:rPr>
          <w:rFonts w:eastAsia="ＭＳ 明朝"/>
          <w:b/>
          <w:bCs/>
          <w:sz w:val="22"/>
          <w:szCs w:val="22"/>
          <w:lang w:val="en-US"/>
        </w:rPr>
        <w:t>at</w:t>
      </w:r>
      <w:r w:rsidRPr="00FE7C54">
        <w:rPr>
          <w:rFonts w:eastAsia="ＭＳ 明朝"/>
          <w:b/>
          <w:bCs/>
          <w:sz w:val="22"/>
          <w:szCs w:val="22"/>
          <w:lang w:val="en-US"/>
        </w:rPr>
        <w:t xml:space="preserve"> for the bottleneck channel of reference and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UE</w:t>
      </w:r>
      <w:r w:rsidR="004A2E1D">
        <w:rPr>
          <w:rFonts w:eastAsia="ＭＳ 明朝"/>
          <w:b/>
          <w:bCs/>
          <w:sz w:val="22"/>
          <w:szCs w:val="22"/>
          <w:lang w:val="en-US"/>
        </w:rPr>
        <w:t xml:space="preserve"> in</w:t>
      </w:r>
      <w:r w:rsidR="004A2E1D" w:rsidRPr="004A2E1D">
        <w:rPr>
          <w:rFonts w:eastAsia="ＭＳ 明朝"/>
          <w:b/>
          <w:bCs/>
          <w:sz w:val="22"/>
          <w:szCs w:val="22"/>
          <w:lang w:val="en-US"/>
        </w:rPr>
        <w:t xml:space="preserve"> </w:t>
      </w:r>
      <w:r w:rsidR="004A2E1D">
        <w:rPr>
          <w:rFonts w:eastAsia="ＭＳ 明朝"/>
          <w:b/>
          <w:bCs/>
          <w:sz w:val="22"/>
          <w:szCs w:val="22"/>
          <w:lang w:val="en-US"/>
        </w:rPr>
        <w:t>rural</w:t>
      </w:r>
      <w:r w:rsidR="004A2E1D" w:rsidRPr="00FE7C54">
        <w:rPr>
          <w:rFonts w:eastAsia="ＭＳ 明朝"/>
          <w:b/>
          <w:bCs/>
          <w:sz w:val="22"/>
          <w:szCs w:val="22"/>
          <w:lang w:val="en-US"/>
        </w:rPr>
        <w:t xml:space="preserve"> scenario at </w:t>
      </w:r>
      <w:r w:rsidR="004A2E1D">
        <w:rPr>
          <w:rFonts w:eastAsia="ＭＳ 明朝"/>
          <w:b/>
          <w:bCs/>
          <w:sz w:val="22"/>
          <w:szCs w:val="22"/>
          <w:lang w:val="en-US"/>
        </w:rPr>
        <w:t>700</w:t>
      </w:r>
      <w:r w:rsidR="004A2E1D" w:rsidRPr="00FE7C54">
        <w:rPr>
          <w:rFonts w:eastAsia="ＭＳ 明朝"/>
          <w:b/>
          <w:bCs/>
          <w:sz w:val="22"/>
          <w:szCs w:val="22"/>
          <w:lang w:val="en-US"/>
        </w:rPr>
        <w:t xml:space="preserve"> </w:t>
      </w:r>
      <w:proofErr w:type="spellStart"/>
      <w:r w:rsidR="004A2E1D">
        <w:rPr>
          <w:rFonts w:eastAsia="ＭＳ 明朝"/>
          <w:b/>
          <w:bCs/>
          <w:sz w:val="22"/>
          <w:szCs w:val="22"/>
          <w:lang w:val="en-US"/>
        </w:rPr>
        <w:t>M</w:t>
      </w:r>
      <w:r w:rsidR="004A2E1D" w:rsidRPr="00FE7C54">
        <w:rPr>
          <w:rFonts w:eastAsia="ＭＳ 明朝"/>
          <w:b/>
          <w:bCs/>
          <w:sz w:val="22"/>
          <w:szCs w:val="22"/>
          <w:lang w:val="en-US"/>
        </w:rPr>
        <w:t>Hz</w:t>
      </w:r>
      <w:r>
        <w:rPr>
          <w:rFonts w:eastAsia="ＭＳ 明朝"/>
          <w:b/>
          <w:bCs/>
          <w:sz w:val="22"/>
          <w:szCs w:val="22"/>
          <w:lang w:val="en-US"/>
        </w:rPr>
        <w:t>.</w:t>
      </w:r>
      <w:proofErr w:type="spellEnd"/>
    </w:p>
    <w:p w14:paraId="4E6A4B6F" w14:textId="39EA1217" w:rsidR="004D6A43" w:rsidRDefault="004D6A43" w:rsidP="006431FB">
      <w:pPr>
        <w:spacing w:afterLines="50" w:after="120"/>
        <w:jc w:val="both"/>
        <w:rPr>
          <w:rFonts w:eastAsia="ＭＳ 明朝"/>
          <w:sz w:val="22"/>
          <w:szCs w:val="22"/>
          <w:lang w:val="en-US"/>
        </w:rPr>
      </w:pPr>
    </w:p>
    <w:p w14:paraId="1752459F" w14:textId="2AF392A8" w:rsidR="00901E50" w:rsidRDefault="00901E50" w:rsidP="00901E50">
      <w:pPr>
        <w:spacing w:afterLines="50" w:after="120"/>
        <w:jc w:val="center"/>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able </w:t>
      </w:r>
      <w:r w:rsidR="009F1F8D">
        <w:rPr>
          <w:rFonts w:eastAsia="ＭＳ 明朝"/>
          <w:sz w:val="22"/>
          <w:szCs w:val="22"/>
          <w:lang w:val="en-US"/>
        </w:rPr>
        <w:t>13: MIL [dB] for Rural scenario at 700 MHz</w:t>
      </w:r>
    </w:p>
    <w:tbl>
      <w:tblPr>
        <w:tblStyle w:val="afa"/>
        <w:tblW w:w="9390" w:type="dxa"/>
        <w:tblLayout w:type="fixed"/>
        <w:tblLook w:val="04A0" w:firstRow="1" w:lastRow="0" w:firstColumn="1" w:lastColumn="0" w:noHBand="0" w:noVBand="1"/>
      </w:tblPr>
      <w:tblGrid>
        <w:gridCol w:w="668"/>
        <w:gridCol w:w="1007"/>
        <w:gridCol w:w="1008"/>
        <w:gridCol w:w="666"/>
        <w:gridCol w:w="674"/>
        <w:gridCol w:w="668"/>
        <w:gridCol w:w="588"/>
        <w:gridCol w:w="709"/>
        <w:gridCol w:w="706"/>
        <w:gridCol w:w="668"/>
        <w:gridCol w:w="610"/>
        <w:gridCol w:w="725"/>
        <w:gridCol w:w="693"/>
      </w:tblGrid>
      <w:tr w:rsidR="00D27A50" w14:paraId="0EB4D21E" w14:textId="14A75ABA" w:rsidTr="00D27A50">
        <w:tc>
          <w:tcPr>
            <w:tcW w:w="668" w:type="dxa"/>
            <w:vMerge w:val="restart"/>
            <w:vAlign w:val="center"/>
          </w:tcPr>
          <w:p w14:paraId="2D6BAE66" w14:textId="77777777" w:rsidR="00D27A50" w:rsidRPr="006431FB" w:rsidRDefault="00D27A50" w:rsidP="006431FB">
            <w:pPr>
              <w:spacing w:afterLines="50" w:after="120"/>
              <w:jc w:val="center"/>
              <w:rPr>
                <w:rFonts w:eastAsia="ＭＳ 明朝"/>
                <w:sz w:val="16"/>
                <w:szCs w:val="16"/>
                <w:lang w:val="en-US"/>
              </w:rPr>
            </w:pPr>
          </w:p>
        </w:tc>
        <w:tc>
          <w:tcPr>
            <w:tcW w:w="2015" w:type="dxa"/>
            <w:gridSpan w:val="2"/>
            <w:vAlign w:val="center"/>
          </w:tcPr>
          <w:p w14:paraId="2B8507E1" w14:textId="500FADA0"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6"/>
                <w:szCs w:val="16"/>
                <w:lang w:val="en-US"/>
              </w:rPr>
              <w:t>P</w:t>
            </w:r>
            <w:r w:rsidRPr="006431FB">
              <w:rPr>
                <w:rFonts w:eastAsia="ＭＳ 明朝"/>
                <w:sz w:val="16"/>
                <w:szCs w:val="16"/>
                <w:lang w:val="en-US"/>
              </w:rPr>
              <w:t>DCCH CSS</w:t>
            </w:r>
          </w:p>
        </w:tc>
        <w:tc>
          <w:tcPr>
            <w:tcW w:w="1340" w:type="dxa"/>
            <w:gridSpan w:val="2"/>
            <w:vAlign w:val="center"/>
          </w:tcPr>
          <w:p w14:paraId="641B594E" w14:textId="0484BC41"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6"/>
                <w:szCs w:val="16"/>
                <w:lang w:val="en-US"/>
              </w:rPr>
              <w:t>S</w:t>
            </w:r>
            <w:r w:rsidRPr="006431FB">
              <w:rPr>
                <w:rFonts w:eastAsia="ＭＳ 明朝"/>
                <w:sz w:val="16"/>
                <w:szCs w:val="16"/>
                <w:lang w:val="en-US"/>
              </w:rPr>
              <w:t>IB1</w:t>
            </w:r>
          </w:p>
        </w:tc>
        <w:tc>
          <w:tcPr>
            <w:tcW w:w="668" w:type="dxa"/>
            <w:vMerge w:val="restart"/>
            <w:vAlign w:val="center"/>
          </w:tcPr>
          <w:p w14:paraId="083DE027" w14:textId="482B2D1B" w:rsidR="00D27A50" w:rsidRPr="006431FB" w:rsidRDefault="00D27A50" w:rsidP="006431FB">
            <w:pPr>
              <w:spacing w:afterLines="50" w:after="120"/>
              <w:jc w:val="center"/>
              <w:rPr>
                <w:rFonts w:eastAsia="ＭＳ 明朝"/>
                <w:sz w:val="12"/>
                <w:szCs w:val="12"/>
                <w:lang w:val="en-US"/>
              </w:rPr>
            </w:pPr>
            <w:r w:rsidRPr="006431FB">
              <w:rPr>
                <w:rFonts w:eastAsia="ＭＳ 明朝" w:hint="eastAsia"/>
                <w:sz w:val="12"/>
                <w:szCs w:val="12"/>
                <w:lang w:val="en-US"/>
              </w:rPr>
              <w:t>P</w:t>
            </w:r>
            <w:r w:rsidRPr="006431FB">
              <w:rPr>
                <w:rFonts w:eastAsia="ＭＳ 明朝"/>
                <w:sz w:val="12"/>
                <w:szCs w:val="12"/>
                <w:lang w:val="en-US"/>
              </w:rPr>
              <w:t>DCCHUSS</w:t>
            </w:r>
          </w:p>
        </w:tc>
        <w:tc>
          <w:tcPr>
            <w:tcW w:w="588" w:type="dxa"/>
            <w:vMerge w:val="restart"/>
            <w:vAlign w:val="center"/>
          </w:tcPr>
          <w:p w14:paraId="48CCF157" w14:textId="1AE030D6"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6"/>
                <w:szCs w:val="16"/>
                <w:lang w:val="en-US"/>
              </w:rPr>
              <w:t>M</w:t>
            </w:r>
            <w:r w:rsidRPr="006431FB">
              <w:rPr>
                <w:rFonts w:eastAsia="ＭＳ 明朝"/>
                <w:sz w:val="16"/>
                <w:szCs w:val="16"/>
                <w:lang w:val="en-US"/>
              </w:rPr>
              <w:t>sg2</w:t>
            </w:r>
          </w:p>
        </w:tc>
        <w:tc>
          <w:tcPr>
            <w:tcW w:w="709" w:type="dxa"/>
            <w:vMerge w:val="restart"/>
            <w:vAlign w:val="center"/>
          </w:tcPr>
          <w:p w14:paraId="795360C8" w14:textId="0C8DFCB6"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6"/>
                <w:szCs w:val="16"/>
                <w:lang w:val="en-US"/>
              </w:rPr>
              <w:t>M</w:t>
            </w:r>
            <w:r w:rsidRPr="006431FB">
              <w:rPr>
                <w:rFonts w:eastAsia="ＭＳ 明朝"/>
                <w:sz w:val="16"/>
                <w:szCs w:val="16"/>
                <w:lang w:val="en-US"/>
              </w:rPr>
              <w:t>sg4</w:t>
            </w:r>
          </w:p>
        </w:tc>
        <w:tc>
          <w:tcPr>
            <w:tcW w:w="706" w:type="dxa"/>
            <w:vMerge w:val="restart"/>
            <w:vAlign w:val="center"/>
          </w:tcPr>
          <w:p w14:paraId="18F5BFBD" w14:textId="18823CC6"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4"/>
                <w:szCs w:val="14"/>
                <w:lang w:val="en-US"/>
              </w:rPr>
              <w:t>P</w:t>
            </w:r>
            <w:r w:rsidRPr="006431FB">
              <w:rPr>
                <w:rFonts w:eastAsia="ＭＳ 明朝"/>
                <w:sz w:val="14"/>
                <w:szCs w:val="14"/>
                <w:lang w:val="en-US"/>
              </w:rPr>
              <w:t>DSCH</w:t>
            </w:r>
          </w:p>
        </w:tc>
        <w:tc>
          <w:tcPr>
            <w:tcW w:w="668" w:type="dxa"/>
            <w:vMerge w:val="restart"/>
            <w:vAlign w:val="center"/>
          </w:tcPr>
          <w:p w14:paraId="26C985AF" w14:textId="5762452E"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6"/>
                <w:szCs w:val="16"/>
                <w:lang w:val="en-US"/>
              </w:rPr>
              <w:t>M</w:t>
            </w:r>
            <w:r w:rsidRPr="006431FB">
              <w:rPr>
                <w:rFonts w:eastAsia="ＭＳ 明朝"/>
                <w:sz w:val="16"/>
                <w:szCs w:val="16"/>
                <w:lang w:val="en-US"/>
              </w:rPr>
              <w:t>sg3</w:t>
            </w:r>
          </w:p>
        </w:tc>
        <w:tc>
          <w:tcPr>
            <w:tcW w:w="610" w:type="dxa"/>
            <w:vMerge w:val="restart"/>
            <w:vAlign w:val="center"/>
          </w:tcPr>
          <w:p w14:paraId="1C1A641E" w14:textId="30DE7DD6"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2"/>
                <w:szCs w:val="12"/>
                <w:lang w:val="en-US"/>
              </w:rPr>
              <w:t>P</w:t>
            </w:r>
            <w:r w:rsidRPr="006431FB">
              <w:rPr>
                <w:rFonts w:eastAsia="ＭＳ 明朝"/>
                <w:sz w:val="12"/>
                <w:szCs w:val="12"/>
                <w:lang w:val="en-US"/>
              </w:rPr>
              <w:t>USCH</w:t>
            </w:r>
          </w:p>
        </w:tc>
        <w:tc>
          <w:tcPr>
            <w:tcW w:w="725" w:type="dxa"/>
            <w:vMerge w:val="restart"/>
            <w:vAlign w:val="center"/>
          </w:tcPr>
          <w:p w14:paraId="3B7F88B3" w14:textId="42D16E49"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4"/>
                <w:szCs w:val="14"/>
                <w:lang w:val="en-US"/>
              </w:rPr>
              <w:t>P</w:t>
            </w:r>
            <w:r w:rsidRPr="006431FB">
              <w:rPr>
                <w:rFonts w:eastAsia="ＭＳ 明朝"/>
                <w:sz w:val="14"/>
                <w:szCs w:val="14"/>
                <w:lang w:val="en-US"/>
              </w:rPr>
              <w:t>UCCH 2 bits</w:t>
            </w:r>
          </w:p>
        </w:tc>
        <w:tc>
          <w:tcPr>
            <w:tcW w:w="693" w:type="dxa"/>
            <w:vMerge w:val="restart"/>
            <w:vAlign w:val="center"/>
          </w:tcPr>
          <w:p w14:paraId="735047AA" w14:textId="37152FA4"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4"/>
                <w:szCs w:val="14"/>
                <w:lang w:val="en-US"/>
              </w:rPr>
              <w:t>P</w:t>
            </w:r>
            <w:r w:rsidRPr="006431FB">
              <w:rPr>
                <w:rFonts w:eastAsia="ＭＳ 明朝"/>
                <w:sz w:val="14"/>
                <w:szCs w:val="14"/>
                <w:lang w:val="en-US"/>
              </w:rPr>
              <w:t>UCCH 11 bits</w:t>
            </w:r>
          </w:p>
        </w:tc>
      </w:tr>
      <w:tr w:rsidR="00CF0C8A" w14:paraId="306F019A" w14:textId="69DA4A81" w:rsidTr="004A2E1D">
        <w:tc>
          <w:tcPr>
            <w:tcW w:w="668" w:type="dxa"/>
            <w:vMerge/>
            <w:vAlign w:val="center"/>
          </w:tcPr>
          <w:p w14:paraId="49ED8D4F" w14:textId="68C9C514" w:rsidR="00CF0C8A" w:rsidRPr="006431FB" w:rsidRDefault="00CF0C8A" w:rsidP="006431FB">
            <w:pPr>
              <w:spacing w:afterLines="50" w:after="120"/>
              <w:jc w:val="center"/>
              <w:rPr>
                <w:rFonts w:eastAsia="ＭＳ 明朝"/>
                <w:sz w:val="16"/>
                <w:szCs w:val="16"/>
                <w:lang w:val="en-US"/>
              </w:rPr>
            </w:pPr>
          </w:p>
        </w:tc>
        <w:tc>
          <w:tcPr>
            <w:tcW w:w="1007" w:type="dxa"/>
            <w:vAlign w:val="center"/>
          </w:tcPr>
          <w:p w14:paraId="3BE78F8A" w14:textId="3CDC6E11" w:rsidR="00CF0C8A" w:rsidRPr="006431FB" w:rsidRDefault="00CF0C8A" w:rsidP="006431FB">
            <w:pPr>
              <w:spacing w:afterLines="50" w:after="120"/>
              <w:jc w:val="center"/>
              <w:rPr>
                <w:rFonts w:eastAsia="ＭＳ 明朝"/>
                <w:sz w:val="16"/>
                <w:szCs w:val="16"/>
                <w:lang w:val="en-US"/>
              </w:rPr>
            </w:pPr>
            <w:r w:rsidRPr="006431FB">
              <w:rPr>
                <w:rFonts w:eastAsia="ＭＳ 明朝"/>
                <w:sz w:val="16"/>
                <w:szCs w:val="16"/>
                <w:lang w:val="en-US"/>
              </w:rPr>
              <w:t>Opt.1</w:t>
            </w:r>
          </w:p>
        </w:tc>
        <w:tc>
          <w:tcPr>
            <w:tcW w:w="1008" w:type="dxa"/>
            <w:vAlign w:val="center"/>
          </w:tcPr>
          <w:p w14:paraId="1E3F9A78" w14:textId="2A6D9C85" w:rsidR="00CF0C8A" w:rsidRPr="006431FB" w:rsidRDefault="00CF0C8A" w:rsidP="00CF0C8A">
            <w:pPr>
              <w:spacing w:afterLines="50" w:after="120"/>
              <w:jc w:val="center"/>
              <w:rPr>
                <w:rFonts w:eastAsia="ＭＳ 明朝"/>
                <w:sz w:val="16"/>
                <w:szCs w:val="16"/>
                <w:lang w:val="en-US"/>
              </w:rPr>
            </w:pPr>
            <w:r w:rsidRPr="006431FB">
              <w:rPr>
                <w:rFonts w:eastAsia="ＭＳ 明朝"/>
                <w:sz w:val="16"/>
                <w:szCs w:val="16"/>
                <w:lang w:val="en-US"/>
              </w:rPr>
              <w:t>Opt.</w:t>
            </w:r>
            <w:r>
              <w:rPr>
                <w:rFonts w:eastAsia="ＭＳ 明朝"/>
                <w:sz w:val="16"/>
                <w:szCs w:val="16"/>
                <w:lang w:val="en-US"/>
              </w:rPr>
              <w:t>2</w:t>
            </w:r>
          </w:p>
        </w:tc>
        <w:tc>
          <w:tcPr>
            <w:tcW w:w="666" w:type="dxa"/>
            <w:vAlign w:val="center"/>
          </w:tcPr>
          <w:p w14:paraId="0915AABD" w14:textId="368E1522" w:rsidR="00CF0C8A" w:rsidRPr="006431FB" w:rsidRDefault="00CF0C8A" w:rsidP="006431FB">
            <w:pPr>
              <w:spacing w:afterLines="50" w:after="120"/>
              <w:jc w:val="center"/>
              <w:rPr>
                <w:rFonts w:eastAsia="ＭＳ 明朝"/>
                <w:sz w:val="16"/>
                <w:szCs w:val="16"/>
                <w:lang w:val="en-US"/>
              </w:rPr>
            </w:pPr>
            <w:r w:rsidRPr="006431FB">
              <w:rPr>
                <w:rFonts w:eastAsia="ＭＳ 明朝"/>
                <w:sz w:val="16"/>
                <w:szCs w:val="16"/>
                <w:lang w:val="en-US"/>
              </w:rPr>
              <w:t>Opt.1</w:t>
            </w:r>
          </w:p>
        </w:tc>
        <w:tc>
          <w:tcPr>
            <w:tcW w:w="674" w:type="dxa"/>
            <w:vAlign w:val="center"/>
          </w:tcPr>
          <w:p w14:paraId="1F43D088" w14:textId="19ECFC31" w:rsidR="00CF0C8A" w:rsidRPr="006431FB" w:rsidRDefault="00CF0C8A" w:rsidP="006431FB">
            <w:pPr>
              <w:spacing w:afterLines="50" w:after="120"/>
              <w:jc w:val="center"/>
              <w:rPr>
                <w:rFonts w:eastAsia="ＭＳ 明朝"/>
                <w:sz w:val="16"/>
                <w:szCs w:val="16"/>
                <w:lang w:val="en-US"/>
              </w:rPr>
            </w:pPr>
            <w:r w:rsidRPr="006431FB">
              <w:rPr>
                <w:rFonts w:eastAsia="ＭＳ 明朝"/>
                <w:sz w:val="16"/>
                <w:szCs w:val="16"/>
                <w:lang w:val="en-US"/>
              </w:rPr>
              <w:t>Opt.2</w:t>
            </w:r>
          </w:p>
        </w:tc>
        <w:tc>
          <w:tcPr>
            <w:tcW w:w="668" w:type="dxa"/>
            <w:vMerge/>
            <w:vAlign w:val="center"/>
          </w:tcPr>
          <w:p w14:paraId="07A3A9E8" w14:textId="77777777" w:rsidR="00CF0C8A" w:rsidRPr="006431FB" w:rsidRDefault="00CF0C8A" w:rsidP="006431FB">
            <w:pPr>
              <w:spacing w:afterLines="50" w:after="120"/>
              <w:jc w:val="center"/>
              <w:rPr>
                <w:rFonts w:eastAsia="ＭＳ 明朝"/>
                <w:sz w:val="16"/>
                <w:szCs w:val="16"/>
                <w:lang w:val="en-US"/>
              </w:rPr>
            </w:pPr>
          </w:p>
        </w:tc>
        <w:tc>
          <w:tcPr>
            <w:tcW w:w="588" w:type="dxa"/>
            <w:vMerge/>
            <w:vAlign w:val="center"/>
          </w:tcPr>
          <w:p w14:paraId="2CB9DB1C" w14:textId="77777777" w:rsidR="00CF0C8A" w:rsidRPr="006431FB" w:rsidRDefault="00CF0C8A" w:rsidP="006431FB">
            <w:pPr>
              <w:spacing w:afterLines="50" w:after="120"/>
              <w:jc w:val="center"/>
              <w:rPr>
                <w:rFonts w:eastAsia="ＭＳ 明朝"/>
                <w:sz w:val="16"/>
                <w:szCs w:val="16"/>
                <w:lang w:val="en-US"/>
              </w:rPr>
            </w:pPr>
          </w:p>
        </w:tc>
        <w:tc>
          <w:tcPr>
            <w:tcW w:w="709" w:type="dxa"/>
            <w:vMerge/>
            <w:vAlign w:val="center"/>
          </w:tcPr>
          <w:p w14:paraId="711792FE" w14:textId="77777777" w:rsidR="00CF0C8A" w:rsidRPr="006431FB" w:rsidRDefault="00CF0C8A" w:rsidP="006431FB">
            <w:pPr>
              <w:spacing w:afterLines="50" w:after="120"/>
              <w:jc w:val="center"/>
              <w:rPr>
                <w:rFonts w:eastAsia="ＭＳ 明朝"/>
                <w:sz w:val="16"/>
                <w:szCs w:val="16"/>
                <w:lang w:val="en-US"/>
              </w:rPr>
            </w:pPr>
          </w:p>
        </w:tc>
        <w:tc>
          <w:tcPr>
            <w:tcW w:w="706" w:type="dxa"/>
            <w:vMerge/>
            <w:vAlign w:val="center"/>
          </w:tcPr>
          <w:p w14:paraId="2F50C0DC" w14:textId="77777777" w:rsidR="00CF0C8A" w:rsidRPr="006431FB" w:rsidRDefault="00CF0C8A" w:rsidP="006431FB">
            <w:pPr>
              <w:spacing w:afterLines="50" w:after="120"/>
              <w:jc w:val="center"/>
              <w:rPr>
                <w:rFonts w:eastAsia="ＭＳ 明朝"/>
                <w:sz w:val="16"/>
                <w:szCs w:val="16"/>
                <w:lang w:val="en-US"/>
              </w:rPr>
            </w:pPr>
          </w:p>
        </w:tc>
        <w:tc>
          <w:tcPr>
            <w:tcW w:w="668" w:type="dxa"/>
            <w:vMerge/>
            <w:vAlign w:val="center"/>
          </w:tcPr>
          <w:p w14:paraId="480391C3" w14:textId="77777777" w:rsidR="00CF0C8A" w:rsidRPr="006431FB" w:rsidRDefault="00CF0C8A" w:rsidP="006431FB">
            <w:pPr>
              <w:spacing w:afterLines="50" w:after="120"/>
              <w:jc w:val="center"/>
              <w:rPr>
                <w:rFonts w:eastAsia="ＭＳ 明朝"/>
                <w:sz w:val="16"/>
                <w:szCs w:val="16"/>
                <w:lang w:val="en-US"/>
              </w:rPr>
            </w:pPr>
          </w:p>
        </w:tc>
        <w:tc>
          <w:tcPr>
            <w:tcW w:w="610" w:type="dxa"/>
            <w:vMerge/>
            <w:vAlign w:val="center"/>
          </w:tcPr>
          <w:p w14:paraId="4BFBB783" w14:textId="77777777" w:rsidR="00CF0C8A" w:rsidRPr="006431FB" w:rsidRDefault="00CF0C8A" w:rsidP="006431FB">
            <w:pPr>
              <w:spacing w:afterLines="50" w:after="120"/>
              <w:jc w:val="center"/>
              <w:rPr>
                <w:rFonts w:eastAsia="ＭＳ 明朝"/>
                <w:sz w:val="16"/>
                <w:szCs w:val="16"/>
                <w:lang w:val="en-US"/>
              </w:rPr>
            </w:pPr>
          </w:p>
        </w:tc>
        <w:tc>
          <w:tcPr>
            <w:tcW w:w="725" w:type="dxa"/>
            <w:vMerge/>
            <w:vAlign w:val="center"/>
          </w:tcPr>
          <w:p w14:paraId="12BBF5FB" w14:textId="77777777" w:rsidR="00CF0C8A" w:rsidRPr="006431FB" w:rsidRDefault="00CF0C8A" w:rsidP="006431FB">
            <w:pPr>
              <w:spacing w:afterLines="50" w:after="120"/>
              <w:jc w:val="center"/>
              <w:rPr>
                <w:rFonts w:eastAsia="ＭＳ 明朝"/>
                <w:sz w:val="16"/>
                <w:szCs w:val="16"/>
                <w:lang w:val="en-US"/>
              </w:rPr>
            </w:pPr>
          </w:p>
        </w:tc>
        <w:tc>
          <w:tcPr>
            <w:tcW w:w="693" w:type="dxa"/>
            <w:vMerge/>
            <w:vAlign w:val="center"/>
          </w:tcPr>
          <w:p w14:paraId="7669198A" w14:textId="77777777" w:rsidR="00CF0C8A" w:rsidRPr="006431FB" w:rsidRDefault="00CF0C8A" w:rsidP="006431FB">
            <w:pPr>
              <w:spacing w:afterLines="50" w:after="120"/>
              <w:jc w:val="center"/>
              <w:rPr>
                <w:rFonts w:eastAsia="ＭＳ 明朝"/>
                <w:sz w:val="16"/>
                <w:szCs w:val="16"/>
                <w:lang w:val="en-US"/>
              </w:rPr>
            </w:pPr>
          </w:p>
        </w:tc>
      </w:tr>
      <w:tr w:rsidR="00CF0C8A" w14:paraId="0E95E877" w14:textId="77777777" w:rsidTr="004A2E1D">
        <w:tc>
          <w:tcPr>
            <w:tcW w:w="668" w:type="dxa"/>
            <w:vAlign w:val="center"/>
          </w:tcPr>
          <w:p w14:paraId="12D43AAF" w14:textId="7FD651D8" w:rsidR="00CF0C8A" w:rsidRPr="006431FB" w:rsidRDefault="00CF0C8A" w:rsidP="006431FB">
            <w:pPr>
              <w:spacing w:afterLines="50" w:after="120"/>
              <w:jc w:val="center"/>
              <w:rPr>
                <w:rFonts w:eastAsia="ＭＳ 明朝"/>
                <w:sz w:val="16"/>
                <w:szCs w:val="16"/>
                <w:lang w:val="en-US"/>
              </w:rPr>
            </w:pPr>
            <w:r w:rsidRPr="006431FB">
              <w:rPr>
                <w:rFonts w:eastAsia="ＭＳ 明朝" w:hint="eastAsia"/>
                <w:sz w:val="16"/>
                <w:szCs w:val="16"/>
                <w:lang w:val="en-US"/>
              </w:rPr>
              <w:t>R</w:t>
            </w:r>
            <w:r w:rsidRPr="006431FB">
              <w:rPr>
                <w:rFonts w:eastAsia="ＭＳ 明朝"/>
                <w:sz w:val="16"/>
                <w:szCs w:val="16"/>
                <w:lang w:val="en-US"/>
              </w:rPr>
              <w:t>ef</w:t>
            </w:r>
            <w:r>
              <w:rPr>
                <w:rFonts w:eastAsia="ＭＳ 明朝"/>
                <w:sz w:val="16"/>
                <w:szCs w:val="16"/>
                <w:lang w:val="en-US"/>
              </w:rPr>
              <w:t>.</w:t>
            </w:r>
          </w:p>
        </w:tc>
        <w:tc>
          <w:tcPr>
            <w:tcW w:w="1007" w:type="dxa"/>
            <w:vAlign w:val="center"/>
          </w:tcPr>
          <w:p w14:paraId="7B5338B9" w14:textId="6ECF53EC" w:rsidR="00CF0C8A" w:rsidRPr="006431FB" w:rsidRDefault="001A1B16" w:rsidP="006431FB">
            <w:pPr>
              <w:spacing w:afterLines="50" w:after="120"/>
              <w:jc w:val="center"/>
              <w:rPr>
                <w:rFonts w:eastAsia="ＭＳ 明朝"/>
                <w:sz w:val="16"/>
                <w:szCs w:val="16"/>
                <w:lang w:val="en-US"/>
              </w:rPr>
            </w:pPr>
            <w:r>
              <w:rPr>
                <w:rFonts w:eastAsia="ＭＳ 明朝"/>
                <w:sz w:val="16"/>
                <w:szCs w:val="16"/>
                <w:lang w:val="en-US"/>
              </w:rPr>
              <w:t>162.</w:t>
            </w:r>
            <w:r w:rsidR="00086F76">
              <w:rPr>
                <w:rFonts w:eastAsia="ＭＳ 明朝"/>
                <w:sz w:val="16"/>
                <w:szCs w:val="16"/>
                <w:lang w:val="en-US"/>
              </w:rPr>
              <w:t>5</w:t>
            </w:r>
          </w:p>
        </w:tc>
        <w:tc>
          <w:tcPr>
            <w:tcW w:w="1008" w:type="dxa"/>
            <w:vAlign w:val="center"/>
          </w:tcPr>
          <w:p w14:paraId="0D8063C3" w14:textId="56EFC4FB"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w:t>
            </w:r>
          </w:p>
        </w:tc>
        <w:tc>
          <w:tcPr>
            <w:tcW w:w="666" w:type="dxa"/>
            <w:vAlign w:val="center"/>
          </w:tcPr>
          <w:p w14:paraId="117FE7BD" w14:textId="2677AA2F" w:rsidR="00CF0C8A" w:rsidRPr="006431FB" w:rsidRDefault="00F974FA" w:rsidP="006431FB">
            <w:pPr>
              <w:spacing w:afterLines="50" w:after="120"/>
              <w:jc w:val="center"/>
              <w:rPr>
                <w:rFonts w:eastAsia="ＭＳ 明朝"/>
                <w:sz w:val="16"/>
                <w:szCs w:val="16"/>
                <w:lang w:val="en-US"/>
              </w:rPr>
            </w:pPr>
            <w:r>
              <w:rPr>
                <w:rFonts w:eastAsia="ＭＳ 明朝"/>
                <w:sz w:val="16"/>
                <w:szCs w:val="16"/>
                <w:lang w:val="en-US"/>
              </w:rPr>
              <w:t>170.8</w:t>
            </w:r>
          </w:p>
        </w:tc>
        <w:tc>
          <w:tcPr>
            <w:tcW w:w="674" w:type="dxa"/>
            <w:vAlign w:val="center"/>
          </w:tcPr>
          <w:p w14:paraId="72EA0477" w14:textId="445964EE"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w:t>
            </w:r>
          </w:p>
        </w:tc>
        <w:tc>
          <w:tcPr>
            <w:tcW w:w="668" w:type="dxa"/>
            <w:vAlign w:val="center"/>
          </w:tcPr>
          <w:p w14:paraId="16BA3C06" w14:textId="1AC95BD5" w:rsidR="00CF0C8A" w:rsidRPr="006431FB" w:rsidRDefault="00F974FA" w:rsidP="006431FB">
            <w:pPr>
              <w:spacing w:afterLines="50" w:after="120"/>
              <w:jc w:val="center"/>
              <w:rPr>
                <w:rFonts w:eastAsia="ＭＳ 明朝"/>
                <w:sz w:val="16"/>
                <w:szCs w:val="16"/>
                <w:lang w:val="en-US"/>
              </w:rPr>
            </w:pPr>
            <w:r>
              <w:rPr>
                <w:rFonts w:eastAsia="ＭＳ 明朝"/>
                <w:sz w:val="16"/>
                <w:szCs w:val="16"/>
                <w:lang w:val="en-US"/>
              </w:rPr>
              <w:t>162.</w:t>
            </w:r>
            <w:r w:rsidR="00086F76">
              <w:rPr>
                <w:rFonts w:eastAsia="ＭＳ 明朝"/>
                <w:sz w:val="16"/>
                <w:szCs w:val="16"/>
                <w:lang w:val="en-US"/>
              </w:rPr>
              <w:t>5</w:t>
            </w:r>
          </w:p>
        </w:tc>
        <w:tc>
          <w:tcPr>
            <w:tcW w:w="588" w:type="dxa"/>
            <w:vAlign w:val="center"/>
          </w:tcPr>
          <w:p w14:paraId="019D7026" w14:textId="256BD1A5" w:rsidR="00CF0C8A" w:rsidRPr="006431FB" w:rsidRDefault="00F974FA" w:rsidP="006431FB">
            <w:pPr>
              <w:spacing w:afterLines="50" w:after="120"/>
              <w:jc w:val="center"/>
              <w:rPr>
                <w:rFonts w:eastAsia="ＭＳ 明朝"/>
                <w:sz w:val="16"/>
                <w:szCs w:val="16"/>
                <w:lang w:val="en-US"/>
              </w:rPr>
            </w:pPr>
            <w:r>
              <w:rPr>
                <w:rFonts w:eastAsia="ＭＳ 明朝"/>
                <w:sz w:val="16"/>
                <w:szCs w:val="16"/>
                <w:lang w:val="en-US"/>
              </w:rPr>
              <w:t>158.2</w:t>
            </w:r>
          </w:p>
        </w:tc>
        <w:tc>
          <w:tcPr>
            <w:tcW w:w="709" w:type="dxa"/>
            <w:vAlign w:val="center"/>
          </w:tcPr>
          <w:p w14:paraId="0FE41D9A" w14:textId="62B13A09" w:rsidR="00CF0C8A" w:rsidRPr="006431FB" w:rsidRDefault="00F974FA" w:rsidP="006431FB">
            <w:pPr>
              <w:spacing w:afterLines="50" w:after="120"/>
              <w:jc w:val="center"/>
              <w:rPr>
                <w:rFonts w:eastAsia="ＭＳ 明朝"/>
                <w:sz w:val="16"/>
                <w:szCs w:val="16"/>
                <w:lang w:val="en-US"/>
              </w:rPr>
            </w:pPr>
            <w:r>
              <w:rPr>
                <w:rFonts w:eastAsia="ＭＳ 明朝"/>
                <w:sz w:val="16"/>
                <w:szCs w:val="16"/>
                <w:lang w:val="en-US"/>
              </w:rPr>
              <w:t>160.6</w:t>
            </w:r>
          </w:p>
        </w:tc>
        <w:tc>
          <w:tcPr>
            <w:tcW w:w="706" w:type="dxa"/>
            <w:vAlign w:val="center"/>
          </w:tcPr>
          <w:p w14:paraId="3D504E79" w14:textId="5BE86D78" w:rsidR="00CF0C8A" w:rsidRPr="006431FB" w:rsidRDefault="00086F76" w:rsidP="006431FB">
            <w:pPr>
              <w:spacing w:afterLines="50" w:after="120"/>
              <w:jc w:val="center"/>
              <w:rPr>
                <w:rFonts w:eastAsia="ＭＳ 明朝"/>
                <w:sz w:val="16"/>
                <w:szCs w:val="16"/>
                <w:lang w:val="en-US"/>
              </w:rPr>
            </w:pPr>
            <w:r>
              <w:rPr>
                <w:rFonts w:eastAsia="ＭＳ 明朝"/>
                <w:sz w:val="16"/>
                <w:szCs w:val="16"/>
                <w:lang w:val="en-US"/>
              </w:rPr>
              <w:t>149.9</w:t>
            </w:r>
          </w:p>
        </w:tc>
        <w:tc>
          <w:tcPr>
            <w:tcW w:w="668" w:type="dxa"/>
            <w:vAlign w:val="center"/>
          </w:tcPr>
          <w:p w14:paraId="4CDF5FC5" w14:textId="2124D960" w:rsidR="00CF0C8A" w:rsidRPr="00086F76" w:rsidRDefault="00086F76" w:rsidP="006431FB">
            <w:pPr>
              <w:spacing w:afterLines="50" w:after="120"/>
              <w:jc w:val="center"/>
              <w:rPr>
                <w:rFonts w:eastAsia="ＭＳ 明朝"/>
                <w:sz w:val="16"/>
                <w:szCs w:val="16"/>
                <w:lang w:val="en-US"/>
              </w:rPr>
            </w:pPr>
            <w:r w:rsidRPr="00086F76">
              <w:rPr>
                <w:rFonts w:eastAsia="ＭＳ 明朝"/>
                <w:sz w:val="16"/>
                <w:szCs w:val="16"/>
                <w:lang w:val="en-US"/>
              </w:rPr>
              <w:t>149.5</w:t>
            </w:r>
          </w:p>
        </w:tc>
        <w:tc>
          <w:tcPr>
            <w:tcW w:w="610" w:type="dxa"/>
            <w:vAlign w:val="center"/>
          </w:tcPr>
          <w:p w14:paraId="3069E8A0" w14:textId="32EA1C49" w:rsidR="00CF0C8A" w:rsidRPr="00086F76" w:rsidRDefault="00086F76" w:rsidP="006431FB">
            <w:pPr>
              <w:spacing w:afterLines="50" w:after="120"/>
              <w:jc w:val="center"/>
              <w:rPr>
                <w:rFonts w:eastAsia="ＭＳ 明朝"/>
                <w:color w:val="FF0000"/>
                <w:sz w:val="16"/>
                <w:szCs w:val="16"/>
                <w:lang w:val="en-US"/>
              </w:rPr>
            </w:pPr>
            <w:r w:rsidRPr="00086F76">
              <w:rPr>
                <w:rFonts w:eastAsia="ＭＳ 明朝"/>
                <w:color w:val="FF0000"/>
                <w:sz w:val="16"/>
                <w:szCs w:val="16"/>
                <w:lang w:val="en-US"/>
              </w:rPr>
              <w:t>146.7</w:t>
            </w:r>
          </w:p>
        </w:tc>
        <w:tc>
          <w:tcPr>
            <w:tcW w:w="725" w:type="dxa"/>
            <w:vAlign w:val="center"/>
          </w:tcPr>
          <w:p w14:paraId="6A0E16B8" w14:textId="7F8CF6B6" w:rsidR="00CF0C8A" w:rsidRPr="006431FB" w:rsidRDefault="00086F76" w:rsidP="006431FB">
            <w:pPr>
              <w:spacing w:afterLines="50" w:after="120"/>
              <w:jc w:val="center"/>
              <w:rPr>
                <w:rFonts w:eastAsia="ＭＳ 明朝"/>
                <w:sz w:val="16"/>
                <w:szCs w:val="16"/>
                <w:lang w:val="en-US"/>
              </w:rPr>
            </w:pPr>
            <w:r>
              <w:rPr>
                <w:rFonts w:eastAsia="ＭＳ 明朝"/>
                <w:sz w:val="16"/>
                <w:szCs w:val="16"/>
                <w:lang w:val="en-US"/>
              </w:rPr>
              <w:t>155.9</w:t>
            </w:r>
          </w:p>
        </w:tc>
        <w:tc>
          <w:tcPr>
            <w:tcW w:w="693" w:type="dxa"/>
            <w:vAlign w:val="center"/>
          </w:tcPr>
          <w:p w14:paraId="398A6D75" w14:textId="7534C3D8" w:rsidR="00CF0C8A" w:rsidRPr="006431FB" w:rsidRDefault="00086F76" w:rsidP="006431FB">
            <w:pPr>
              <w:spacing w:afterLines="50" w:after="120"/>
              <w:jc w:val="center"/>
              <w:rPr>
                <w:rFonts w:eastAsia="ＭＳ 明朝"/>
                <w:sz w:val="16"/>
                <w:szCs w:val="16"/>
                <w:lang w:val="en-US"/>
              </w:rPr>
            </w:pPr>
            <w:r>
              <w:rPr>
                <w:rFonts w:eastAsia="ＭＳ 明朝"/>
                <w:sz w:val="16"/>
                <w:szCs w:val="16"/>
                <w:lang w:val="en-US"/>
              </w:rPr>
              <w:t>161.3</w:t>
            </w:r>
          </w:p>
        </w:tc>
      </w:tr>
      <w:tr w:rsidR="00CF0C8A" w14:paraId="236A6827" w14:textId="3905CBCE" w:rsidTr="004A2E1D">
        <w:tc>
          <w:tcPr>
            <w:tcW w:w="668" w:type="dxa"/>
            <w:vAlign w:val="center"/>
          </w:tcPr>
          <w:p w14:paraId="2D9D3701" w14:textId="69F94273" w:rsidR="00CF0C8A" w:rsidRPr="006431FB" w:rsidRDefault="00CF0C8A" w:rsidP="006431FB">
            <w:pPr>
              <w:spacing w:afterLines="50" w:after="120"/>
              <w:jc w:val="center"/>
              <w:rPr>
                <w:rFonts w:eastAsia="ＭＳ 明朝"/>
                <w:sz w:val="16"/>
                <w:szCs w:val="16"/>
                <w:lang w:val="en-US"/>
              </w:rPr>
            </w:pPr>
            <w:r w:rsidRPr="006431FB">
              <w:rPr>
                <w:rFonts w:eastAsia="ＭＳ 明朝" w:hint="eastAsia"/>
                <w:sz w:val="16"/>
                <w:szCs w:val="16"/>
                <w:lang w:val="en-US"/>
              </w:rPr>
              <w:t>R</w:t>
            </w:r>
            <w:r w:rsidRPr="006431FB">
              <w:rPr>
                <w:rFonts w:eastAsia="ＭＳ 明朝"/>
                <w:sz w:val="16"/>
                <w:szCs w:val="16"/>
                <w:lang w:val="en-US"/>
              </w:rPr>
              <w:t>el-17</w:t>
            </w:r>
          </w:p>
        </w:tc>
        <w:tc>
          <w:tcPr>
            <w:tcW w:w="1007" w:type="dxa"/>
            <w:vAlign w:val="center"/>
          </w:tcPr>
          <w:p w14:paraId="46E4768E" w14:textId="2B5EF73D" w:rsidR="00CF0C8A" w:rsidRPr="006431FB" w:rsidRDefault="001A1B16" w:rsidP="006431FB">
            <w:pPr>
              <w:spacing w:afterLines="50" w:after="120"/>
              <w:jc w:val="center"/>
              <w:rPr>
                <w:rFonts w:eastAsia="ＭＳ 明朝"/>
                <w:sz w:val="16"/>
                <w:szCs w:val="16"/>
                <w:lang w:val="en-US"/>
              </w:rPr>
            </w:pPr>
            <w:r>
              <w:rPr>
                <w:rFonts w:eastAsia="ＭＳ 明朝"/>
                <w:sz w:val="16"/>
                <w:szCs w:val="16"/>
                <w:lang w:val="en-US"/>
              </w:rPr>
              <w:t>159.</w:t>
            </w:r>
            <w:r w:rsidR="00086F76">
              <w:rPr>
                <w:rFonts w:eastAsia="ＭＳ 明朝"/>
                <w:sz w:val="16"/>
                <w:szCs w:val="16"/>
                <w:lang w:val="en-US"/>
              </w:rPr>
              <w:t>2</w:t>
            </w:r>
          </w:p>
        </w:tc>
        <w:tc>
          <w:tcPr>
            <w:tcW w:w="1008" w:type="dxa"/>
            <w:vAlign w:val="center"/>
          </w:tcPr>
          <w:p w14:paraId="66973962" w14:textId="4764B823"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w:t>
            </w:r>
          </w:p>
        </w:tc>
        <w:tc>
          <w:tcPr>
            <w:tcW w:w="666" w:type="dxa"/>
            <w:vAlign w:val="center"/>
          </w:tcPr>
          <w:p w14:paraId="52814615" w14:textId="237062CF" w:rsidR="00CF0C8A" w:rsidRPr="006431FB" w:rsidRDefault="00F974FA" w:rsidP="006431FB">
            <w:pPr>
              <w:spacing w:afterLines="50" w:after="120"/>
              <w:jc w:val="center"/>
              <w:rPr>
                <w:rFonts w:eastAsia="ＭＳ 明朝"/>
                <w:sz w:val="16"/>
                <w:szCs w:val="16"/>
                <w:lang w:val="en-US"/>
              </w:rPr>
            </w:pPr>
            <w:r>
              <w:rPr>
                <w:rFonts w:eastAsia="ＭＳ 明朝"/>
                <w:sz w:val="16"/>
                <w:szCs w:val="16"/>
                <w:lang w:val="en-US"/>
              </w:rPr>
              <w:t>167.</w:t>
            </w:r>
            <w:r w:rsidR="00086F76">
              <w:rPr>
                <w:rFonts w:eastAsia="ＭＳ 明朝"/>
                <w:sz w:val="16"/>
                <w:szCs w:val="16"/>
                <w:lang w:val="en-US"/>
              </w:rPr>
              <w:t>3</w:t>
            </w:r>
          </w:p>
        </w:tc>
        <w:tc>
          <w:tcPr>
            <w:tcW w:w="674" w:type="dxa"/>
            <w:vAlign w:val="center"/>
          </w:tcPr>
          <w:p w14:paraId="446A7988" w14:textId="3481DCDF"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w:t>
            </w:r>
          </w:p>
        </w:tc>
        <w:tc>
          <w:tcPr>
            <w:tcW w:w="668" w:type="dxa"/>
            <w:vAlign w:val="center"/>
          </w:tcPr>
          <w:p w14:paraId="43C53172" w14:textId="74C302B6" w:rsidR="00CF0C8A" w:rsidRPr="006431FB" w:rsidRDefault="00F974FA" w:rsidP="006431FB">
            <w:pPr>
              <w:spacing w:afterLines="50" w:after="120"/>
              <w:jc w:val="center"/>
              <w:rPr>
                <w:rFonts w:eastAsia="ＭＳ 明朝"/>
                <w:sz w:val="16"/>
                <w:szCs w:val="16"/>
                <w:lang w:val="en-US"/>
              </w:rPr>
            </w:pPr>
            <w:r>
              <w:rPr>
                <w:rFonts w:eastAsia="ＭＳ 明朝"/>
                <w:sz w:val="16"/>
                <w:szCs w:val="16"/>
                <w:lang w:val="en-US"/>
              </w:rPr>
              <w:t>159.</w:t>
            </w:r>
            <w:r w:rsidR="00086F76">
              <w:rPr>
                <w:rFonts w:eastAsia="ＭＳ 明朝"/>
                <w:sz w:val="16"/>
                <w:szCs w:val="16"/>
                <w:lang w:val="en-US"/>
              </w:rPr>
              <w:t>2</w:t>
            </w:r>
          </w:p>
        </w:tc>
        <w:tc>
          <w:tcPr>
            <w:tcW w:w="588" w:type="dxa"/>
            <w:vAlign w:val="center"/>
          </w:tcPr>
          <w:p w14:paraId="7F06B07C" w14:textId="6489EA74" w:rsidR="00CF0C8A" w:rsidRPr="006431FB" w:rsidRDefault="00F974FA" w:rsidP="006431FB">
            <w:pPr>
              <w:spacing w:afterLines="50" w:after="120"/>
              <w:jc w:val="center"/>
              <w:rPr>
                <w:rFonts w:eastAsia="ＭＳ 明朝"/>
                <w:sz w:val="16"/>
                <w:szCs w:val="16"/>
                <w:lang w:val="en-US"/>
              </w:rPr>
            </w:pPr>
            <w:r>
              <w:rPr>
                <w:rFonts w:eastAsia="ＭＳ 明朝"/>
                <w:sz w:val="16"/>
                <w:szCs w:val="16"/>
                <w:lang w:val="en-US"/>
              </w:rPr>
              <w:t>153.6</w:t>
            </w:r>
          </w:p>
        </w:tc>
        <w:tc>
          <w:tcPr>
            <w:tcW w:w="709" w:type="dxa"/>
            <w:vAlign w:val="center"/>
          </w:tcPr>
          <w:p w14:paraId="3EAD8F97" w14:textId="3A9AA388" w:rsidR="00CF0C8A" w:rsidRPr="006431FB" w:rsidRDefault="00F974FA" w:rsidP="006431FB">
            <w:pPr>
              <w:spacing w:afterLines="50" w:after="120"/>
              <w:jc w:val="center"/>
              <w:rPr>
                <w:rFonts w:eastAsia="ＭＳ 明朝"/>
                <w:sz w:val="16"/>
                <w:szCs w:val="16"/>
                <w:lang w:val="en-US"/>
              </w:rPr>
            </w:pPr>
            <w:r>
              <w:rPr>
                <w:rFonts w:eastAsia="ＭＳ 明朝"/>
                <w:sz w:val="16"/>
                <w:szCs w:val="16"/>
                <w:lang w:val="en-US"/>
              </w:rPr>
              <w:t>157.1</w:t>
            </w:r>
          </w:p>
        </w:tc>
        <w:tc>
          <w:tcPr>
            <w:tcW w:w="706" w:type="dxa"/>
            <w:vAlign w:val="center"/>
          </w:tcPr>
          <w:p w14:paraId="3CC3C3E6" w14:textId="39C9A1DB" w:rsidR="00CF0C8A" w:rsidRPr="006431FB" w:rsidRDefault="00086F76" w:rsidP="006431FB">
            <w:pPr>
              <w:spacing w:afterLines="50" w:after="120"/>
              <w:jc w:val="center"/>
              <w:rPr>
                <w:rFonts w:eastAsia="ＭＳ 明朝"/>
                <w:sz w:val="16"/>
                <w:szCs w:val="16"/>
                <w:lang w:val="en-US"/>
              </w:rPr>
            </w:pPr>
            <w:r>
              <w:rPr>
                <w:rFonts w:eastAsia="ＭＳ 明朝"/>
                <w:sz w:val="16"/>
                <w:szCs w:val="16"/>
                <w:lang w:val="en-US"/>
              </w:rPr>
              <w:t>153.9</w:t>
            </w:r>
          </w:p>
        </w:tc>
        <w:tc>
          <w:tcPr>
            <w:tcW w:w="668" w:type="dxa"/>
            <w:vAlign w:val="center"/>
          </w:tcPr>
          <w:p w14:paraId="3D3F1A88" w14:textId="59E552FC" w:rsidR="00CF0C8A" w:rsidRPr="00086F76" w:rsidRDefault="00086F76" w:rsidP="006431FB">
            <w:pPr>
              <w:spacing w:afterLines="50" w:after="120"/>
              <w:jc w:val="center"/>
              <w:rPr>
                <w:rFonts w:eastAsia="ＭＳ 明朝"/>
                <w:sz w:val="16"/>
                <w:szCs w:val="16"/>
                <w:lang w:val="en-US"/>
              </w:rPr>
            </w:pPr>
            <w:r w:rsidRPr="00086F76">
              <w:rPr>
                <w:rFonts w:eastAsia="ＭＳ 明朝"/>
                <w:sz w:val="16"/>
                <w:szCs w:val="16"/>
                <w:lang w:val="en-US"/>
              </w:rPr>
              <w:t>149.5</w:t>
            </w:r>
          </w:p>
        </w:tc>
        <w:tc>
          <w:tcPr>
            <w:tcW w:w="610" w:type="dxa"/>
            <w:vAlign w:val="center"/>
          </w:tcPr>
          <w:p w14:paraId="38E9B44A" w14:textId="1D710786" w:rsidR="00CF0C8A" w:rsidRPr="00086F76" w:rsidRDefault="00086F76" w:rsidP="006431FB">
            <w:pPr>
              <w:spacing w:afterLines="50" w:after="120"/>
              <w:jc w:val="center"/>
              <w:rPr>
                <w:rFonts w:eastAsia="ＭＳ 明朝"/>
                <w:color w:val="FF0000"/>
                <w:sz w:val="16"/>
                <w:szCs w:val="16"/>
                <w:lang w:val="en-US"/>
              </w:rPr>
            </w:pPr>
            <w:r w:rsidRPr="00086F76">
              <w:rPr>
                <w:rFonts w:eastAsia="ＭＳ 明朝"/>
                <w:color w:val="FF0000"/>
                <w:sz w:val="16"/>
                <w:szCs w:val="16"/>
                <w:lang w:val="en-US"/>
              </w:rPr>
              <w:t>146.7</w:t>
            </w:r>
          </w:p>
        </w:tc>
        <w:tc>
          <w:tcPr>
            <w:tcW w:w="725" w:type="dxa"/>
            <w:vAlign w:val="center"/>
          </w:tcPr>
          <w:p w14:paraId="78B64F66" w14:textId="5142D4E9" w:rsidR="00CF0C8A" w:rsidRPr="006431FB" w:rsidRDefault="00086F76" w:rsidP="006431FB">
            <w:pPr>
              <w:spacing w:afterLines="50" w:after="120"/>
              <w:jc w:val="center"/>
              <w:rPr>
                <w:rFonts w:eastAsia="ＭＳ 明朝"/>
                <w:sz w:val="16"/>
                <w:szCs w:val="16"/>
                <w:lang w:val="en-US"/>
              </w:rPr>
            </w:pPr>
            <w:r>
              <w:rPr>
                <w:rFonts w:eastAsia="ＭＳ 明朝"/>
                <w:sz w:val="16"/>
                <w:szCs w:val="16"/>
                <w:lang w:val="en-US"/>
              </w:rPr>
              <w:t>155.8</w:t>
            </w:r>
          </w:p>
        </w:tc>
        <w:tc>
          <w:tcPr>
            <w:tcW w:w="693" w:type="dxa"/>
            <w:vAlign w:val="center"/>
          </w:tcPr>
          <w:p w14:paraId="2E685D4D" w14:textId="16D90115" w:rsidR="00CF0C8A" w:rsidRPr="006431FB" w:rsidRDefault="00086F76" w:rsidP="006431FB">
            <w:pPr>
              <w:spacing w:afterLines="50" w:after="120"/>
              <w:jc w:val="center"/>
              <w:rPr>
                <w:rFonts w:eastAsia="ＭＳ 明朝"/>
                <w:sz w:val="16"/>
                <w:szCs w:val="16"/>
                <w:lang w:val="en-US"/>
              </w:rPr>
            </w:pPr>
            <w:r>
              <w:rPr>
                <w:rFonts w:eastAsia="ＭＳ 明朝"/>
                <w:sz w:val="16"/>
                <w:szCs w:val="16"/>
                <w:lang w:val="en-US"/>
              </w:rPr>
              <w:t>161.3</w:t>
            </w:r>
          </w:p>
        </w:tc>
      </w:tr>
      <w:tr w:rsidR="00CF0C8A" w14:paraId="31F282C1" w14:textId="74D0270A" w:rsidTr="004A2E1D">
        <w:tc>
          <w:tcPr>
            <w:tcW w:w="668" w:type="dxa"/>
            <w:vAlign w:val="center"/>
          </w:tcPr>
          <w:p w14:paraId="442A60E8" w14:textId="41F714CF" w:rsidR="00CF0C8A" w:rsidRPr="006431FB" w:rsidRDefault="00CF0C8A" w:rsidP="006431FB">
            <w:pPr>
              <w:spacing w:afterLines="50" w:after="120"/>
              <w:jc w:val="center"/>
              <w:rPr>
                <w:rFonts w:eastAsia="ＭＳ 明朝"/>
                <w:sz w:val="16"/>
                <w:szCs w:val="16"/>
                <w:lang w:val="en-US"/>
              </w:rPr>
            </w:pPr>
            <w:r w:rsidRPr="006431FB">
              <w:rPr>
                <w:rFonts w:eastAsia="ＭＳ 明朝" w:hint="eastAsia"/>
                <w:sz w:val="16"/>
                <w:szCs w:val="16"/>
                <w:lang w:val="en-US"/>
              </w:rPr>
              <w:t>R</w:t>
            </w:r>
            <w:r w:rsidRPr="006431FB">
              <w:rPr>
                <w:rFonts w:eastAsia="ＭＳ 明朝"/>
                <w:sz w:val="16"/>
                <w:szCs w:val="16"/>
                <w:lang w:val="en-US"/>
              </w:rPr>
              <w:t>el-18</w:t>
            </w:r>
          </w:p>
        </w:tc>
        <w:tc>
          <w:tcPr>
            <w:tcW w:w="1007" w:type="dxa"/>
            <w:vAlign w:val="center"/>
          </w:tcPr>
          <w:p w14:paraId="7A9B4112" w14:textId="2FABB588" w:rsidR="00CF0C8A" w:rsidRPr="006431FB" w:rsidRDefault="001A1B16" w:rsidP="006431FB">
            <w:pPr>
              <w:spacing w:afterLines="50" w:after="120"/>
              <w:jc w:val="center"/>
              <w:rPr>
                <w:rFonts w:eastAsia="ＭＳ 明朝"/>
                <w:sz w:val="16"/>
                <w:szCs w:val="16"/>
                <w:lang w:val="en-US"/>
              </w:rPr>
            </w:pPr>
            <w:r>
              <w:rPr>
                <w:rFonts w:eastAsia="ＭＳ 明朝"/>
                <w:sz w:val="16"/>
                <w:szCs w:val="16"/>
                <w:lang w:val="en-US"/>
              </w:rPr>
              <w:t>156.1</w:t>
            </w:r>
          </w:p>
        </w:tc>
        <w:tc>
          <w:tcPr>
            <w:tcW w:w="1008" w:type="dxa"/>
            <w:vAlign w:val="center"/>
          </w:tcPr>
          <w:p w14:paraId="22DEE3CB" w14:textId="22A1CB75" w:rsidR="00CF0C8A" w:rsidRPr="006431FB" w:rsidRDefault="001A1B16" w:rsidP="006431FB">
            <w:pPr>
              <w:spacing w:afterLines="50" w:after="120"/>
              <w:jc w:val="center"/>
              <w:rPr>
                <w:rFonts w:eastAsia="ＭＳ 明朝"/>
                <w:sz w:val="16"/>
                <w:szCs w:val="16"/>
                <w:lang w:val="en-US"/>
              </w:rPr>
            </w:pPr>
            <w:r>
              <w:rPr>
                <w:rFonts w:eastAsia="ＭＳ 明朝"/>
                <w:sz w:val="16"/>
                <w:szCs w:val="16"/>
                <w:lang w:val="en-US"/>
              </w:rPr>
              <w:t>155.8</w:t>
            </w:r>
          </w:p>
        </w:tc>
        <w:tc>
          <w:tcPr>
            <w:tcW w:w="666" w:type="dxa"/>
            <w:vAlign w:val="center"/>
          </w:tcPr>
          <w:p w14:paraId="5BD5B311" w14:textId="0D32E5B3" w:rsidR="00CF0C8A" w:rsidRPr="006431FB" w:rsidRDefault="00F974FA" w:rsidP="006431FB">
            <w:pPr>
              <w:spacing w:afterLines="50" w:after="120"/>
              <w:jc w:val="center"/>
              <w:rPr>
                <w:rFonts w:eastAsia="ＭＳ 明朝"/>
                <w:sz w:val="16"/>
                <w:szCs w:val="16"/>
                <w:lang w:val="en-US"/>
              </w:rPr>
            </w:pPr>
            <w:r>
              <w:rPr>
                <w:rFonts w:eastAsia="ＭＳ 明朝"/>
                <w:sz w:val="16"/>
                <w:szCs w:val="16"/>
                <w:lang w:val="en-US"/>
              </w:rPr>
              <w:t>152.</w:t>
            </w:r>
            <w:r w:rsidR="00086F76">
              <w:rPr>
                <w:rFonts w:eastAsia="ＭＳ 明朝"/>
                <w:sz w:val="16"/>
                <w:szCs w:val="16"/>
                <w:lang w:val="en-US"/>
              </w:rPr>
              <w:t>9</w:t>
            </w:r>
          </w:p>
        </w:tc>
        <w:tc>
          <w:tcPr>
            <w:tcW w:w="674" w:type="dxa"/>
            <w:vAlign w:val="center"/>
          </w:tcPr>
          <w:p w14:paraId="30438897" w14:textId="23DF0516" w:rsidR="00CF0C8A" w:rsidRPr="006431FB" w:rsidRDefault="00F974FA" w:rsidP="006431FB">
            <w:pPr>
              <w:spacing w:afterLines="50" w:after="120"/>
              <w:jc w:val="center"/>
              <w:rPr>
                <w:rFonts w:eastAsia="ＭＳ 明朝"/>
                <w:sz w:val="16"/>
                <w:szCs w:val="16"/>
                <w:lang w:val="en-US"/>
              </w:rPr>
            </w:pPr>
            <w:r>
              <w:rPr>
                <w:rFonts w:eastAsia="ＭＳ 明朝"/>
                <w:sz w:val="16"/>
                <w:szCs w:val="16"/>
                <w:lang w:val="en-US"/>
              </w:rPr>
              <w:t>153.4</w:t>
            </w:r>
          </w:p>
        </w:tc>
        <w:tc>
          <w:tcPr>
            <w:tcW w:w="668" w:type="dxa"/>
            <w:vAlign w:val="center"/>
          </w:tcPr>
          <w:p w14:paraId="29DBD489" w14:textId="0FEAB342" w:rsidR="00CF0C8A" w:rsidRPr="006431FB" w:rsidRDefault="00F974FA" w:rsidP="006431FB">
            <w:pPr>
              <w:spacing w:afterLines="50" w:after="120"/>
              <w:jc w:val="center"/>
              <w:rPr>
                <w:rFonts w:eastAsia="ＭＳ 明朝"/>
                <w:sz w:val="16"/>
                <w:szCs w:val="16"/>
                <w:lang w:val="en-US"/>
              </w:rPr>
            </w:pPr>
            <w:r>
              <w:rPr>
                <w:rFonts w:eastAsia="ＭＳ 明朝"/>
                <w:sz w:val="16"/>
                <w:szCs w:val="16"/>
                <w:lang w:val="en-US"/>
              </w:rPr>
              <w:t>155.8</w:t>
            </w:r>
          </w:p>
        </w:tc>
        <w:tc>
          <w:tcPr>
            <w:tcW w:w="588" w:type="dxa"/>
            <w:vAlign w:val="center"/>
          </w:tcPr>
          <w:p w14:paraId="717550C7" w14:textId="61D49919" w:rsidR="00CF0C8A" w:rsidRPr="006431FB" w:rsidRDefault="00F974FA" w:rsidP="006431FB">
            <w:pPr>
              <w:spacing w:afterLines="50" w:after="120"/>
              <w:jc w:val="center"/>
              <w:rPr>
                <w:rFonts w:eastAsia="ＭＳ 明朝"/>
                <w:sz w:val="16"/>
                <w:szCs w:val="16"/>
                <w:lang w:val="en-US"/>
              </w:rPr>
            </w:pPr>
            <w:r>
              <w:rPr>
                <w:rFonts w:eastAsia="ＭＳ 明朝"/>
                <w:sz w:val="16"/>
                <w:szCs w:val="16"/>
                <w:lang w:val="en-US"/>
              </w:rPr>
              <w:t>153.</w:t>
            </w:r>
            <w:r w:rsidR="00086F76">
              <w:rPr>
                <w:rFonts w:eastAsia="ＭＳ 明朝"/>
                <w:sz w:val="16"/>
                <w:szCs w:val="16"/>
                <w:lang w:val="en-US"/>
              </w:rPr>
              <w:t>7</w:t>
            </w:r>
          </w:p>
        </w:tc>
        <w:tc>
          <w:tcPr>
            <w:tcW w:w="709" w:type="dxa"/>
            <w:vAlign w:val="center"/>
          </w:tcPr>
          <w:p w14:paraId="3CA8C74C" w14:textId="6A14CF12" w:rsidR="00CF0C8A" w:rsidRPr="006431FB" w:rsidRDefault="00F974FA" w:rsidP="006431FB">
            <w:pPr>
              <w:spacing w:afterLines="50" w:after="120"/>
              <w:jc w:val="center"/>
              <w:rPr>
                <w:rFonts w:eastAsia="ＭＳ 明朝"/>
                <w:sz w:val="16"/>
                <w:szCs w:val="16"/>
                <w:lang w:val="en-US"/>
              </w:rPr>
            </w:pPr>
            <w:r>
              <w:rPr>
                <w:rFonts w:eastAsia="ＭＳ 明朝"/>
                <w:sz w:val="16"/>
                <w:szCs w:val="16"/>
                <w:lang w:val="en-US"/>
              </w:rPr>
              <w:t>154.7</w:t>
            </w:r>
          </w:p>
        </w:tc>
        <w:tc>
          <w:tcPr>
            <w:tcW w:w="706" w:type="dxa"/>
            <w:vAlign w:val="center"/>
          </w:tcPr>
          <w:p w14:paraId="770948F6" w14:textId="23CD283D" w:rsidR="00CF0C8A" w:rsidRPr="006431FB" w:rsidRDefault="00086F76" w:rsidP="006431FB">
            <w:pPr>
              <w:spacing w:afterLines="50" w:after="120"/>
              <w:jc w:val="center"/>
              <w:rPr>
                <w:rFonts w:eastAsia="ＭＳ 明朝"/>
                <w:sz w:val="16"/>
                <w:szCs w:val="16"/>
                <w:lang w:val="en-US"/>
              </w:rPr>
            </w:pPr>
            <w:r>
              <w:rPr>
                <w:rFonts w:eastAsia="ＭＳ 明朝"/>
                <w:sz w:val="16"/>
                <w:szCs w:val="16"/>
                <w:lang w:val="en-US"/>
              </w:rPr>
              <w:t>155.8</w:t>
            </w:r>
          </w:p>
        </w:tc>
        <w:tc>
          <w:tcPr>
            <w:tcW w:w="668" w:type="dxa"/>
            <w:vAlign w:val="center"/>
          </w:tcPr>
          <w:p w14:paraId="3A410CB0" w14:textId="112DE8CE" w:rsidR="00CF0C8A" w:rsidRPr="006431FB" w:rsidRDefault="00086F76" w:rsidP="00AD5CA3">
            <w:pPr>
              <w:spacing w:afterLines="50" w:after="120"/>
              <w:jc w:val="center"/>
              <w:rPr>
                <w:rFonts w:eastAsia="ＭＳ 明朝"/>
                <w:sz w:val="16"/>
                <w:szCs w:val="16"/>
                <w:lang w:val="en-US"/>
              </w:rPr>
            </w:pPr>
            <w:r>
              <w:rPr>
                <w:rFonts w:eastAsia="ＭＳ 明朝"/>
                <w:sz w:val="16"/>
                <w:szCs w:val="16"/>
                <w:lang w:val="en-US"/>
              </w:rPr>
              <w:t>149.5</w:t>
            </w:r>
          </w:p>
        </w:tc>
        <w:tc>
          <w:tcPr>
            <w:tcW w:w="610" w:type="dxa"/>
            <w:vAlign w:val="center"/>
          </w:tcPr>
          <w:p w14:paraId="6C909793" w14:textId="5356DF9F" w:rsidR="00CF0C8A" w:rsidRPr="006431FB" w:rsidRDefault="00086F76" w:rsidP="006431FB">
            <w:pPr>
              <w:spacing w:afterLines="50" w:after="120"/>
              <w:jc w:val="center"/>
              <w:rPr>
                <w:rFonts w:eastAsia="ＭＳ 明朝"/>
                <w:sz w:val="16"/>
                <w:szCs w:val="16"/>
                <w:lang w:val="en-US"/>
              </w:rPr>
            </w:pPr>
            <w:r>
              <w:rPr>
                <w:rFonts w:eastAsia="ＭＳ 明朝"/>
                <w:sz w:val="16"/>
                <w:szCs w:val="16"/>
                <w:lang w:val="en-US"/>
              </w:rPr>
              <w:t>151.1</w:t>
            </w:r>
          </w:p>
        </w:tc>
        <w:tc>
          <w:tcPr>
            <w:tcW w:w="725" w:type="dxa"/>
            <w:vAlign w:val="center"/>
          </w:tcPr>
          <w:p w14:paraId="0213C1DD" w14:textId="473786CB" w:rsidR="00CF0C8A" w:rsidRPr="006431FB" w:rsidRDefault="00086F76" w:rsidP="006431FB">
            <w:pPr>
              <w:spacing w:afterLines="50" w:after="120"/>
              <w:jc w:val="center"/>
              <w:rPr>
                <w:rFonts w:eastAsia="ＭＳ 明朝"/>
                <w:sz w:val="16"/>
                <w:szCs w:val="16"/>
                <w:lang w:val="en-US"/>
              </w:rPr>
            </w:pPr>
            <w:r>
              <w:rPr>
                <w:rFonts w:eastAsia="ＭＳ 明朝"/>
                <w:sz w:val="16"/>
                <w:szCs w:val="16"/>
                <w:lang w:val="en-US"/>
              </w:rPr>
              <w:t>153.6</w:t>
            </w:r>
          </w:p>
        </w:tc>
        <w:tc>
          <w:tcPr>
            <w:tcW w:w="693" w:type="dxa"/>
            <w:vAlign w:val="center"/>
          </w:tcPr>
          <w:p w14:paraId="7076A331" w14:textId="6F22554D" w:rsidR="00CF0C8A" w:rsidRPr="006431FB" w:rsidRDefault="00086F76" w:rsidP="006431FB">
            <w:pPr>
              <w:spacing w:afterLines="50" w:after="120"/>
              <w:jc w:val="center"/>
              <w:rPr>
                <w:rFonts w:eastAsia="ＭＳ 明朝"/>
                <w:sz w:val="16"/>
                <w:szCs w:val="16"/>
                <w:lang w:val="en-US"/>
              </w:rPr>
            </w:pPr>
            <w:r>
              <w:rPr>
                <w:rFonts w:eastAsia="ＭＳ 明朝"/>
                <w:sz w:val="16"/>
                <w:szCs w:val="16"/>
                <w:lang w:val="en-US"/>
              </w:rPr>
              <w:t>157.5</w:t>
            </w:r>
          </w:p>
        </w:tc>
      </w:tr>
    </w:tbl>
    <w:p w14:paraId="75745DFB" w14:textId="77777777" w:rsidR="004D6A43" w:rsidRPr="00B8583E" w:rsidRDefault="004D6A43" w:rsidP="004D6A43">
      <w:pPr>
        <w:spacing w:afterLines="50" w:after="120"/>
        <w:jc w:val="both"/>
        <w:rPr>
          <w:rFonts w:eastAsia="ＭＳ 明朝"/>
          <w:sz w:val="22"/>
          <w:szCs w:val="22"/>
          <w:lang w:val="en-US"/>
        </w:rPr>
      </w:pPr>
    </w:p>
    <w:bookmarkEnd w:id="7"/>
    <w:p w14:paraId="0C464C50" w14:textId="02C56012" w:rsidR="004D6A43" w:rsidRPr="007035E4" w:rsidRDefault="007035E4" w:rsidP="007035E4">
      <w:pPr>
        <w:pStyle w:val="2"/>
        <w:numPr>
          <w:ilvl w:val="2"/>
          <w:numId w:val="17"/>
        </w:numPr>
        <w:rPr>
          <w:b/>
          <w:bCs/>
        </w:rPr>
      </w:pPr>
      <w:r w:rsidRPr="007035E4">
        <w:rPr>
          <w:b/>
          <w:bCs/>
        </w:rPr>
        <w:t>Urban scenario at 2.6 GHz</w:t>
      </w:r>
    </w:p>
    <w:p w14:paraId="62553613" w14:textId="41A68526" w:rsidR="007035E4" w:rsidRDefault="00AE204E" w:rsidP="007035E4">
      <w:pPr>
        <w:spacing w:afterLines="50" w:after="120"/>
        <w:rPr>
          <w:rFonts w:eastAsia="ＭＳ 明朝"/>
          <w:sz w:val="22"/>
          <w:szCs w:val="22"/>
          <w:lang w:val="en-US"/>
        </w:rPr>
      </w:pPr>
      <w:r>
        <w:rPr>
          <w:rFonts w:eastAsia="ＭＳ 明朝"/>
          <w:sz w:val="22"/>
          <w:szCs w:val="22"/>
          <w:lang w:val="en-US"/>
        </w:rPr>
        <w:t>The MIL evaluation results for urban scenario at 2.6GHz are shown in Table 14.</w:t>
      </w:r>
      <w:r w:rsidR="00B0075B">
        <w:rPr>
          <w:rFonts w:eastAsia="ＭＳ 明朝"/>
          <w:sz w:val="22"/>
          <w:szCs w:val="22"/>
          <w:lang w:val="en-US"/>
        </w:rPr>
        <w:t xml:space="preserve"> For this scenario, we can identify the bottleneck channel as PUSCH for reference UE and Rel-17 </w:t>
      </w:r>
      <w:proofErr w:type="spellStart"/>
      <w:r w:rsidR="00B0075B">
        <w:rPr>
          <w:rFonts w:eastAsia="ＭＳ 明朝"/>
          <w:sz w:val="22"/>
          <w:szCs w:val="22"/>
          <w:lang w:val="en-US"/>
        </w:rPr>
        <w:t>RedCap</w:t>
      </w:r>
      <w:proofErr w:type="spellEnd"/>
      <w:r w:rsidR="00B0075B">
        <w:rPr>
          <w:rFonts w:eastAsia="ＭＳ 明朝"/>
          <w:sz w:val="22"/>
          <w:szCs w:val="22"/>
          <w:lang w:val="en-US"/>
        </w:rPr>
        <w:t xml:space="preserve"> UE with 145.4 dB MIL.</w:t>
      </w:r>
      <w:r w:rsidR="00956DA4">
        <w:rPr>
          <w:rFonts w:eastAsia="ＭＳ 明朝"/>
          <w:sz w:val="22"/>
          <w:szCs w:val="22"/>
          <w:lang w:val="en-US"/>
        </w:rPr>
        <w:t xml:space="preserve"> For PUSCH for Rel-18 </w:t>
      </w:r>
      <w:proofErr w:type="spellStart"/>
      <w:r w:rsidR="00956DA4">
        <w:rPr>
          <w:rFonts w:eastAsia="ＭＳ 明朝"/>
          <w:sz w:val="22"/>
          <w:szCs w:val="22"/>
          <w:lang w:val="en-US"/>
        </w:rPr>
        <w:t>eRedCap</w:t>
      </w:r>
      <w:proofErr w:type="spellEnd"/>
      <w:r w:rsidR="00956DA4">
        <w:rPr>
          <w:rFonts w:eastAsia="ＭＳ 明朝"/>
          <w:sz w:val="22"/>
          <w:szCs w:val="22"/>
          <w:lang w:val="en-US"/>
        </w:rPr>
        <w:t xml:space="preserve">, MIL is much larger than that for reference UE and Rel-17 </w:t>
      </w:r>
      <w:proofErr w:type="spellStart"/>
      <w:r w:rsidR="00956DA4">
        <w:rPr>
          <w:rFonts w:eastAsia="ＭＳ 明朝"/>
          <w:sz w:val="22"/>
          <w:szCs w:val="22"/>
          <w:lang w:val="en-US"/>
        </w:rPr>
        <w:t>RedCap</w:t>
      </w:r>
      <w:proofErr w:type="spellEnd"/>
      <w:r w:rsidR="00956DA4">
        <w:rPr>
          <w:rFonts w:eastAsia="ＭＳ 明朝"/>
          <w:sz w:val="22"/>
          <w:szCs w:val="22"/>
          <w:lang w:val="en-US"/>
        </w:rPr>
        <w:t xml:space="preserve"> UE</w:t>
      </w:r>
      <w:r w:rsidR="00FD4777">
        <w:rPr>
          <w:rFonts w:eastAsia="ＭＳ 明朝"/>
          <w:sz w:val="22"/>
          <w:szCs w:val="22"/>
          <w:lang w:val="en-US"/>
        </w:rPr>
        <w:t xml:space="preserve"> while there was no big difference in the required SNR for target BLER between reference/Rel-17 </w:t>
      </w:r>
      <w:proofErr w:type="spellStart"/>
      <w:r w:rsidR="00FD4777">
        <w:rPr>
          <w:rFonts w:eastAsia="ＭＳ 明朝"/>
          <w:sz w:val="22"/>
          <w:szCs w:val="22"/>
          <w:lang w:val="en-US"/>
        </w:rPr>
        <w:t>RedCap</w:t>
      </w:r>
      <w:proofErr w:type="spellEnd"/>
      <w:r w:rsidR="00FD4777">
        <w:rPr>
          <w:rFonts w:eastAsia="ＭＳ 明朝"/>
          <w:sz w:val="22"/>
          <w:szCs w:val="22"/>
          <w:lang w:val="en-US"/>
        </w:rPr>
        <w:t xml:space="preserve"> UE and Rel-18 </w:t>
      </w:r>
      <w:proofErr w:type="spellStart"/>
      <w:r w:rsidR="00FD4777">
        <w:rPr>
          <w:rFonts w:eastAsia="ＭＳ 明朝"/>
          <w:sz w:val="22"/>
          <w:szCs w:val="22"/>
          <w:lang w:val="en-US"/>
        </w:rPr>
        <w:lastRenderedPageBreak/>
        <w:t>eRedCap</w:t>
      </w:r>
      <w:proofErr w:type="spellEnd"/>
      <w:r w:rsidR="00FD4777">
        <w:rPr>
          <w:rFonts w:eastAsia="ＭＳ 明朝"/>
          <w:sz w:val="22"/>
          <w:szCs w:val="22"/>
          <w:lang w:val="en-US"/>
        </w:rPr>
        <w:t xml:space="preserve"> UE. This difference comes from the difference in effective noise power which is calculated by OCB between reference/Rel-17 </w:t>
      </w:r>
      <w:proofErr w:type="spellStart"/>
      <w:r w:rsidR="00FD4777">
        <w:rPr>
          <w:rFonts w:eastAsia="ＭＳ 明朝"/>
          <w:sz w:val="22"/>
          <w:szCs w:val="22"/>
          <w:lang w:val="en-US"/>
        </w:rPr>
        <w:t>RedCap</w:t>
      </w:r>
      <w:proofErr w:type="spellEnd"/>
      <w:r w:rsidR="00FD4777">
        <w:rPr>
          <w:rFonts w:eastAsia="ＭＳ 明朝"/>
          <w:sz w:val="22"/>
          <w:szCs w:val="22"/>
          <w:lang w:val="en-US"/>
        </w:rPr>
        <w:t xml:space="preserve"> UE and Rel-18 </w:t>
      </w:r>
      <w:proofErr w:type="spellStart"/>
      <w:r w:rsidR="00FD4777">
        <w:rPr>
          <w:rFonts w:eastAsia="ＭＳ 明朝"/>
          <w:sz w:val="22"/>
          <w:szCs w:val="22"/>
          <w:lang w:val="en-US"/>
        </w:rPr>
        <w:t>eRedCap</w:t>
      </w:r>
      <w:proofErr w:type="spellEnd"/>
      <w:r w:rsidR="00FD4777">
        <w:rPr>
          <w:rFonts w:eastAsia="ＭＳ 明朝"/>
          <w:sz w:val="22"/>
          <w:szCs w:val="22"/>
          <w:lang w:val="en-US"/>
        </w:rPr>
        <w:t xml:space="preserve"> UE.</w:t>
      </w:r>
    </w:p>
    <w:p w14:paraId="2C4ED7B3" w14:textId="0EE0D131" w:rsidR="006D61E1" w:rsidRPr="00FE7C54" w:rsidRDefault="006D61E1" w:rsidP="007035E4">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5</w:t>
      </w:r>
      <w:r w:rsidRPr="00FE7C54">
        <w:rPr>
          <w:rFonts w:eastAsia="ＭＳ 明朝"/>
          <w:b/>
          <w:bCs/>
          <w:sz w:val="22"/>
          <w:szCs w:val="22"/>
          <w:lang w:val="en-US"/>
        </w:rPr>
        <w:t xml:space="preserve">: </w:t>
      </w:r>
      <w:r w:rsidR="00FE7C54" w:rsidRPr="00FE7C54">
        <w:rPr>
          <w:rFonts w:eastAsia="ＭＳ 明朝"/>
          <w:b/>
          <w:bCs/>
          <w:sz w:val="22"/>
          <w:szCs w:val="22"/>
          <w:lang w:val="en-US"/>
        </w:rPr>
        <w:t xml:space="preserve">PUSCH for reference UE and Rel-17 </w:t>
      </w:r>
      <w:proofErr w:type="spellStart"/>
      <w:r w:rsidR="00FE7C54" w:rsidRPr="00FE7C54">
        <w:rPr>
          <w:rFonts w:eastAsia="ＭＳ 明朝"/>
          <w:b/>
          <w:bCs/>
          <w:sz w:val="22"/>
          <w:szCs w:val="22"/>
          <w:lang w:val="en-US"/>
        </w:rPr>
        <w:t>RedCap</w:t>
      </w:r>
      <w:proofErr w:type="spellEnd"/>
      <w:r w:rsidR="00FE7C54" w:rsidRPr="00FE7C54">
        <w:rPr>
          <w:rFonts w:eastAsia="ＭＳ 明朝"/>
          <w:b/>
          <w:bCs/>
          <w:sz w:val="22"/>
          <w:szCs w:val="22"/>
          <w:lang w:val="en-US"/>
        </w:rPr>
        <w:t xml:space="preserve"> UE with 145.4 dB MIL would be the bottleneck channel in urban scenario at 2.6 GHz.</w:t>
      </w:r>
    </w:p>
    <w:p w14:paraId="42994EA4" w14:textId="77777777" w:rsidR="006D61E1" w:rsidRDefault="006D61E1" w:rsidP="007035E4">
      <w:pPr>
        <w:spacing w:afterLines="50" w:after="120"/>
        <w:rPr>
          <w:rFonts w:eastAsia="ＭＳ 明朝"/>
          <w:sz w:val="22"/>
          <w:szCs w:val="22"/>
          <w:lang w:val="en-US"/>
        </w:rPr>
      </w:pPr>
    </w:p>
    <w:p w14:paraId="177AC581" w14:textId="7226437C" w:rsidR="00AE204E" w:rsidRDefault="00D27A50" w:rsidP="007035E4">
      <w:pPr>
        <w:spacing w:afterLines="50" w:after="120"/>
        <w:rPr>
          <w:rFonts w:eastAsia="ＭＳ 明朝"/>
          <w:sz w:val="22"/>
          <w:szCs w:val="22"/>
          <w:lang w:val="en-US"/>
        </w:rPr>
      </w:pPr>
      <w:r>
        <w:rPr>
          <w:rFonts w:eastAsia="ＭＳ 明朝"/>
          <w:sz w:val="22"/>
          <w:szCs w:val="22"/>
          <w:lang w:val="en-US"/>
        </w:rPr>
        <w:t xml:space="preserve">For PBCH, </w:t>
      </w:r>
      <w:r w:rsidR="00B0075B">
        <w:rPr>
          <w:rFonts w:eastAsia="ＭＳ 明朝"/>
          <w:sz w:val="22"/>
          <w:szCs w:val="22"/>
          <w:lang w:val="en-US"/>
        </w:rPr>
        <w:t>it was observed that p</w:t>
      </w:r>
      <w:r w:rsidR="00B0075B" w:rsidRPr="00B0075B">
        <w:rPr>
          <w:rFonts w:eastAsia="ＭＳ 明朝"/>
          <w:sz w:val="22"/>
          <w:szCs w:val="22"/>
          <w:lang w:val="en-US"/>
        </w:rPr>
        <w:t xml:space="preserve">uncturing of PBCH </w:t>
      </w:r>
      <w:r w:rsidR="00B0075B">
        <w:rPr>
          <w:rFonts w:eastAsia="ＭＳ 明朝"/>
          <w:sz w:val="22"/>
          <w:szCs w:val="22"/>
          <w:lang w:val="en-US"/>
        </w:rPr>
        <w:t xml:space="preserve">for Rel-18 </w:t>
      </w:r>
      <w:proofErr w:type="spellStart"/>
      <w:r w:rsidR="00B0075B">
        <w:rPr>
          <w:rFonts w:eastAsia="ＭＳ 明朝"/>
          <w:sz w:val="22"/>
          <w:szCs w:val="22"/>
          <w:lang w:val="en-US"/>
        </w:rPr>
        <w:t>eRedCap</w:t>
      </w:r>
      <w:proofErr w:type="spellEnd"/>
      <w:r w:rsidR="00B0075B">
        <w:rPr>
          <w:rFonts w:eastAsia="ＭＳ 明朝"/>
          <w:sz w:val="22"/>
          <w:szCs w:val="22"/>
          <w:lang w:val="en-US"/>
        </w:rPr>
        <w:t xml:space="preserve"> </w:t>
      </w:r>
      <w:r w:rsidR="00B0075B" w:rsidRPr="00B0075B">
        <w:rPr>
          <w:rFonts w:eastAsia="ＭＳ 明朝"/>
          <w:sz w:val="22"/>
          <w:szCs w:val="22"/>
          <w:lang w:val="en-US"/>
        </w:rPr>
        <w:t>results in approximately 5.5 dB M</w:t>
      </w:r>
      <w:r w:rsidR="00B0075B">
        <w:rPr>
          <w:rFonts w:eastAsia="ＭＳ 明朝"/>
          <w:sz w:val="22"/>
          <w:szCs w:val="22"/>
          <w:lang w:val="en-US"/>
        </w:rPr>
        <w:t>I</w:t>
      </w:r>
      <w:r w:rsidR="00B0075B" w:rsidRPr="00B0075B">
        <w:rPr>
          <w:rFonts w:eastAsia="ＭＳ 明朝"/>
          <w:sz w:val="22"/>
          <w:szCs w:val="22"/>
          <w:lang w:val="en-US"/>
        </w:rPr>
        <w:t xml:space="preserve">L degradation for 30 kHz SCS compared with Rel-17 </w:t>
      </w:r>
      <w:proofErr w:type="spellStart"/>
      <w:r w:rsidR="00B0075B" w:rsidRPr="00B0075B">
        <w:rPr>
          <w:rFonts w:eastAsia="ＭＳ 明朝"/>
          <w:sz w:val="22"/>
          <w:szCs w:val="22"/>
          <w:lang w:val="en-US"/>
        </w:rPr>
        <w:t>RedCap</w:t>
      </w:r>
      <w:proofErr w:type="spellEnd"/>
      <w:r w:rsidR="006D61E1">
        <w:rPr>
          <w:rFonts w:eastAsia="ＭＳ 明朝"/>
          <w:sz w:val="22"/>
          <w:szCs w:val="22"/>
          <w:lang w:val="en-US"/>
        </w:rPr>
        <w:t>, while the MIL is still larger than th</w:t>
      </w:r>
      <w:r w:rsidR="002E15E9">
        <w:rPr>
          <w:rFonts w:eastAsia="ＭＳ 明朝"/>
          <w:sz w:val="22"/>
          <w:szCs w:val="22"/>
          <w:lang w:val="en-US"/>
        </w:rPr>
        <w:t>a</w:t>
      </w:r>
      <w:r w:rsidR="006D61E1">
        <w:rPr>
          <w:rFonts w:eastAsia="ＭＳ 明朝"/>
          <w:sz w:val="22"/>
          <w:szCs w:val="22"/>
          <w:lang w:val="en-US"/>
        </w:rPr>
        <w:t>t for bottleneck channel</w:t>
      </w:r>
      <w:r w:rsidR="00B0075B" w:rsidRPr="00B0075B">
        <w:rPr>
          <w:rFonts w:eastAsia="ＭＳ 明朝"/>
          <w:sz w:val="22"/>
          <w:szCs w:val="22"/>
          <w:lang w:val="en-US"/>
        </w:rPr>
        <w:t>.</w:t>
      </w:r>
    </w:p>
    <w:p w14:paraId="6A0C1461" w14:textId="61C5EB3D" w:rsidR="006D61E1" w:rsidRPr="00FE7C54" w:rsidRDefault="006D61E1" w:rsidP="007035E4">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6</w:t>
      </w:r>
      <w:r w:rsidRPr="00FE7C54">
        <w:rPr>
          <w:rFonts w:eastAsia="ＭＳ 明朝"/>
          <w:b/>
          <w:bCs/>
          <w:sz w:val="22"/>
          <w:szCs w:val="22"/>
          <w:lang w:val="en-US"/>
        </w:rPr>
        <w:t xml:space="preserve">: </w:t>
      </w:r>
      <w:r w:rsidR="00FE7C54" w:rsidRPr="00FE7C54">
        <w:rPr>
          <w:rFonts w:eastAsia="ＭＳ 明朝"/>
          <w:b/>
          <w:bCs/>
          <w:sz w:val="22"/>
          <w:szCs w:val="22"/>
          <w:lang w:val="en-US"/>
        </w:rPr>
        <w:t xml:space="preserve">PBCH </w:t>
      </w:r>
      <w:r w:rsidR="002E15E9">
        <w:rPr>
          <w:rFonts w:eastAsia="ＭＳ 明朝"/>
          <w:b/>
          <w:bCs/>
          <w:sz w:val="22"/>
          <w:szCs w:val="22"/>
          <w:lang w:val="en-US"/>
        </w:rPr>
        <w:t xml:space="preserve">coverage </w:t>
      </w:r>
      <w:r w:rsidR="00FE7C54" w:rsidRPr="00FE7C54">
        <w:rPr>
          <w:rFonts w:eastAsia="ＭＳ 明朝"/>
          <w:b/>
          <w:bCs/>
          <w:sz w:val="22"/>
          <w:szCs w:val="22"/>
          <w:lang w:val="en-US"/>
        </w:rPr>
        <w:t xml:space="preserve">for Rel-18 </w:t>
      </w:r>
      <w:proofErr w:type="spellStart"/>
      <w:r w:rsidR="00FE7C54" w:rsidRPr="00FE7C54">
        <w:rPr>
          <w:rFonts w:eastAsia="ＭＳ 明朝"/>
          <w:b/>
          <w:bCs/>
          <w:sz w:val="22"/>
          <w:szCs w:val="22"/>
          <w:lang w:val="en-US"/>
        </w:rPr>
        <w:t>eRedCap</w:t>
      </w:r>
      <w:proofErr w:type="spellEnd"/>
      <w:r w:rsidR="00FE7C54" w:rsidRPr="00FE7C54">
        <w:rPr>
          <w:rFonts w:eastAsia="ＭＳ 明朝"/>
          <w:b/>
          <w:bCs/>
          <w:sz w:val="22"/>
          <w:szCs w:val="22"/>
          <w:lang w:val="en-US"/>
        </w:rPr>
        <w:t xml:space="preserve"> results in approximately 5.5 dB MIL degradation compared with Rel-17 </w:t>
      </w:r>
      <w:proofErr w:type="spellStart"/>
      <w:r w:rsidR="00FE7C54" w:rsidRPr="00FE7C54">
        <w:rPr>
          <w:rFonts w:eastAsia="ＭＳ 明朝"/>
          <w:b/>
          <w:bCs/>
          <w:sz w:val="22"/>
          <w:szCs w:val="22"/>
          <w:lang w:val="en-US"/>
        </w:rPr>
        <w:t>RedCap</w:t>
      </w:r>
      <w:proofErr w:type="spellEnd"/>
      <w:r w:rsidR="00FE7C54" w:rsidRPr="00FE7C54">
        <w:rPr>
          <w:rFonts w:eastAsia="ＭＳ 明朝"/>
          <w:b/>
          <w:bCs/>
          <w:sz w:val="22"/>
          <w:szCs w:val="22"/>
          <w:lang w:val="en-US"/>
        </w:rPr>
        <w:t xml:space="preserve"> in urban scenario at 2.6 GHz.</w:t>
      </w:r>
    </w:p>
    <w:p w14:paraId="34665C2D" w14:textId="55EB048F" w:rsidR="006D61E1" w:rsidRDefault="006D61E1" w:rsidP="007035E4">
      <w:pPr>
        <w:spacing w:afterLines="50" w:after="120"/>
        <w:rPr>
          <w:rFonts w:eastAsia="ＭＳ 明朝"/>
          <w:sz w:val="22"/>
          <w:szCs w:val="22"/>
          <w:lang w:val="en-US"/>
        </w:rPr>
      </w:pPr>
    </w:p>
    <w:p w14:paraId="1DF4E678" w14:textId="456F9054" w:rsidR="00FE7C54" w:rsidRDefault="00FE7C54" w:rsidP="00FE7C54">
      <w:pPr>
        <w:spacing w:afterLines="50" w:after="120"/>
        <w:rPr>
          <w:rFonts w:eastAsia="ＭＳ 明朝"/>
          <w:sz w:val="22"/>
          <w:szCs w:val="22"/>
          <w:lang w:val="en-US"/>
        </w:rPr>
      </w:pPr>
      <w:r>
        <w:rPr>
          <w:rFonts w:eastAsia="ＭＳ 明朝"/>
          <w:sz w:val="22"/>
          <w:szCs w:val="22"/>
          <w:lang w:val="en-US"/>
        </w:rPr>
        <w:t>For PDCCH CSS, it was observed that t</w:t>
      </w:r>
      <w:r w:rsidRPr="00FE7C54">
        <w:rPr>
          <w:rFonts w:eastAsia="ＭＳ 明朝"/>
          <w:sz w:val="22"/>
          <w:szCs w:val="22"/>
          <w:lang w:val="en-US"/>
        </w:rPr>
        <w:t>he performance depends on the number of CCE of received PDCCH</w:t>
      </w:r>
      <w:r>
        <w:rPr>
          <w:rFonts w:eastAsia="ＭＳ 明朝"/>
          <w:sz w:val="22"/>
          <w:szCs w:val="22"/>
          <w:lang w:val="en-US"/>
        </w:rPr>
        <w:t xml:space="preserve">, i.e., </w:t>
      </w:r>
      <w:r w:rsidRPr="00FE7C54">
        <w:rPr>
          <w:rFonts w:eastAsia="ＭＳ 明朝"/>
          <w:sz w:val="22"/>
          <w:szCs w:val="22"/>
          <w:lang w:val="en-US"/>
        </w:rPr>
        <w:t>puncturing of AL8/16 cases can provide better performance than AL2 for 30 kHz SCS</w:t>
      </w:r>
      <w:r w:rsidR="002E15E9">
        <w:rPr>
          <w:rFonts w:eastAsia="ＭＳ 明朝"/>
          <w:sz w:val="22"/>
          <w:szCs w:val="22"/>
          <w:lang w:val="en-US"/>
        </w:rPr>
        <w:t>.</w:t>
      </w:r>
      <w:r w:rsidR="00542CA3">
        <w:rPr>
          <w:rFonts w:eastAsia="ＭＳ 明朝" w:hint="eastAsia"/>
          <w:sz w:val="22"/>
          <w:szCs w:val="22"/>
          <w:lang w:val="en-US"/>
        </w:rPr>
        <w:t xml:space="preserve"> </w:t>
      </w:r>
      <w:r>
        <w:rPr>
          <w:rFonts w:eastAsia="ＭＳ 明朝"/>
          <w:sz w:val="22"/>
          <w:szCs w:val="22"/>
          <w:lang w:val="en-US"/>
        </w:rPr>
        <w:t xml:space="preserve">In addition, it was also observed that </w:t>
      </w:r>
      <w:r w:rsidR="002E15E9">
        <w:rPr>
          <w:rFonts w:eastAsia="ＭＳ 明朝"/>
          <w:sz w:val="22"/>
          <w:szCs w:val="22"/>
          <w:lang w:val="en-US"/>
        </w:rPr>
        <w:t>p</w:t>
      </w:r>
      <w:r w:rsidR="002E15E9" w:rsidRPr="00FE7C54">
        <w:rPr>
          <w:rFonts w:eastAsia="ＭＳ 明朝"/>
          <w:sz w:val="22"/>
          <w:szCs w:val="22"/>
          <w:lang w:val="en-US"/>
        </w:rPr>
        <w:t xml:space="preserve">uncturing of PDCCH CSS results in approximately 8 dB MIL degradation for 30 kHz SCS compared with Rel-17 </w:t>
      </w:r>
      <w:proofErr w:type="spellStart"/>
      <w:r w:rsidR="002E15E9" w:rsidRPr="00FE7C54">
        <w:rPr>
          <w:rFonts w:eastAsia="ＭＳ 明朝"/>
          <w:sz w:val="22"/>
          <w:szCs w:val="22"/>
          <w:lang w:val="en-US"/>
        </w:rPr>
        <w:t>RedCap</w:t>
      </w:r>
      <w:proofErr w:type="spellEnd"/>
      <w:r w:rsidR="002E15E9" w:rsidRPr="00FE7C54">
        <w:rPr>
          <w:rFonts w:eastAsia="ＭＳ 明朝"/>
          <w:sz w:val="22"/>
          <w:szCs w:val="22"/>
          <w:lang w:val="en-US"/>
        </w:rPr>
        <w:t xml:space="preserve"> UE </w:t>
      </w:r>
      <w:r>
        <w:rPr>
          <w:rFonts w:eastAsia="ＭＳ 明朝"/>
          <w:sz w:val="22"/>
          <w:szCs w:val="22"/>
          <w:lang w:val="en-US"/>
        </w:rPr>
        <w:t>while the MIL is still larger than th</w:t>
      </w:r>
      <w:r w:rsidR="002E15E9">
        <w:rPr>
          <w:rFonts w:eastAsia="ＭＳ 明朝"/>
          <w:sz w:val="22"/>
          <w:szCs w:val="22"/>
          <w:lang w:val="en-US"/>
        </w:rPr>
        <w:t>a</w:t>
      </w:r>
      <w:r>
        <w:rPr>
          <w:rFonts w:eastAsia="ＭＳ 明朝"/>
          <w:sz w:val="22"/>
          <w:szCs w:val="22"/>
          <w:lang w:val="en-US"/>
        </w:rPr>
        <w:t>t for bottleneck channel</w:t>
      </w:r>
      <w:r w:rsidRPr="00B0075B">
        <w:rPr>
          <w:rFonts w:eastAsia="ＭＳ 明朝"/>
          <w:sz w:val="22"/>
          <w:szCs w:val="22"/>
          <w:lang w:val="en-US"/>
        </w:rPr>
        <w:t>.</w:t>
      </w:r>
    </w:p>
    <w:p w14:paraId="6AE6AD74" w14:textId="00DE63F9" w:rsidR="002E15E9" w:rsidRPr="002E15E9" w:rsidRDefault="002E15E9" w:rsidP="00FE7C54">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7</w:t>
      </w:r>
      <w:r w:rsidRPr="00FE7C54">
        <w:rPr>
          <w:rFonts w:eastAsia="ＭＳ 明朝"/>
          <w:b/>
          <w:bCs/>
          <w:sz w:val="22"/>
          <w:szCs w:val="22"/>
          <w:lang w:val="en-US"/>
        </w:rPr>
        <w:t xml:space="preserve">: </w:t>
      </w:r>
      <w:r>
        <w:rPr>
          <w:rFonts w:eastAsia="ＭＳ 明朝"/>
          <w:b/>
          <w:bCs/>
          <w:sz w:val="22"/>
          <w:szCs w:val="22"/>
          <w:lang w:val="en-US"/>
        </w:rPr>
        <w:t xml:space="preserve">PDCCH CSS coverage </w:t>
      </w:r>
      <w:r w:rsidRPr="00FE7C54">
        <w:rPr>
          <w:rFonts w:eastAsia="ＭＳ 明朝"/>
          <w:b/>
          <w:bCs/>
          <w:sz w:val="22"/>
          <w:szCs w:val="22"/>
          <w:lang w:val="en-US"/>
        </w:rPr>
        <w:t xml:space="preserve">for Rel-18 </w:t>
      </w:r>
      <w:proofErr w:type="spellStart"/>
      <w:r w:rsidRPr="00FE7C54">
        <w:rPr>
          <w:rFonts w:eastAsia="ＭＳ 明朝"/>
          <w:b/>
          <w:bCs/>
          <w:sz w:val="22"/>
          <w:szCs w:val="22"/>
          <w:lang w:val="en-US"/>
        </w:rPr>
        <w:t>eRedCap</w:t>
      </w:r>
      <w:proofErr w:type="spellEnd"/>
      <w:r w:rsidRPr="00FE7C54">
        <w:rPr>
          <w:rFonts w:eastAsia="ＭＳ 明朝"/>
          <w:b/>
          <w:bCs/>
          <w:sz w:val="22"/>
          <w:szCs w:val="22"/>
          <w:lang w:val="en-US"/>
        </w:rPr>
        <w:t xml:space="preserve"> results in approximately </w:t>
      </w:r>
      <w:r>
        <w:rPr>
          <w:rFonts w:eastAsia="ＭＳ 明朝"/>
          <w:b/>
          <w:bCs/>
          <w:sz w:val="22"/>
          <w:szCs w:val="22"/>
          <w:lang w:val="en-US"/>
        </w:rPr>
        <w:t>8</w:t>
      </w:r>
      <w:r w:rsidRPr="00FE7C54">
        <w:rPr>
          <w:rFonts w:eastAsia="ＭＳ 明朝"/>
          <w:b/>
          <w:bCs/>
          <w:sz w:val="22"/>
          <w:szCs w:val="22"/>
          <w:lang w:val="en-US"/>
        </w:rPr>
        <w:t xml:space="preserve"> dB MIL degradation compared with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in urban scenario at 2.6 GHz.</w:t>
      </w:r>
    </w:p>
    <w:p w14:paraId="36459BE3" w14:textId="77777777" w:rsidR="00FE7C54" w:rsidRDefault="00FE7C54" w:rsidP="007035E4">
      <w:pPr>
        <w:spacing w:afterLines="50" w:after="120"/>
        <w:rPr>
          <w:rFonts w:eastAsia="ＭＳ 明朝"/>
          <w:sz w:val="22"/>
          <w:szCs w:val="22"/>
          <w:lang w:val="en-US"/>
        </w:rPr>
      </w:pPr>
    </w:p>
    <w:p w14:paraId="33A82862" w14:textId="77EA6277" w:rsidR="002E15E9" w:rsidRDefault="002E15E9" w:rsidP="002E15E9">
      <w:pPr>
        <w:spacing w:afterLines="50" w:after="120"/>
        <w:rPr>
          <w:rFonts w:eastAsia="ＭＳ 明朝"/>
          <w:sz w:val="22"/>
          <w:szCs w:val="22"/>
          <w:lang w:val="en-US"/>
        </w:rPr>
      </w:pPr>
      <w:r>
        <w:rPr>
          <w:rFonts w:eastAsia="ＭＳ 明朝"/>
          <w:sz w:val="22"/>
          <w:szCs w:val="22"/>
          <w:lang w:val="en-US"/>
        </w:rPr>
        <w:t xml:space="preserve">For SIB1, it was observed that </w:t>
      </w:r>
      <w:r w:rsidR="00542CA3">
        <w:rPr>
          <w:rFonts w:eastAsia="ＭＳ 明朝"/>
          <w:sz w:val="22"/>
          <w:szCs w:val="22"/>
          <w:lang w:val="en-US"/>
        </w:rPr>
        <w:t>O</w:t>
      </w:r>
      <w:r>
        <w:rPr>
          <w:rFonts w:eastAsia="ＭＳ 明朝"/>
          <w:sz w:val="22"/>
          <w:szCs w:val="22"/>
          <w:lang w:val="en-US"/>
        </w:rPr>
        <w:t>pt.2 (11 RBs with higher MCS)</w:t>
      </w:r>
      <w:r w:rsidRPr="00FE7C54">
        <w:rPr>
          <w:rFonts w:eastAsia="ＭＳ 明朝"/>
          <w:sz w:val="22"/>
          <w:szCs w:val="22"/>
          <w:lang w:val="en-US"/>
        </w:rPr>
        <w:t xml:space="preserve"> can provide better performance than</w:t>
      </w:r>
      <w:r>
        <w:rPr>
          <w:rFonts w:eastAsia="ＭＳ 明朝"/>
          <w:sz w:val="22"/>
          <w:szCs w:val="22"/>
          <w:lang w:val="en-US"/>
        </w:rPr>
        <w:t xml:space="preserve"> </w:t>
      </w:r>
      <w:r w:rsidR="00542CA3">
        <w:rPr>
          <w:rFonts w:eastAsia="ＭＳ 明朝"/>
          <w:sz w:val="22"/>
          <w:szCs w:val="22"/>
          <w:lang w:val="en-US"/>
        </w:rPr>
        <w:t>O</w:t>
      </w:r>
      <w:r>
        <w:rPr>
          <w:rFonts w:eastAsia="ＭＳ 明朝"/>
          <w:sz w:val="22"/>
          <w:szCs w:val="22"/>
          <w:lang w:val="en-US"/>
        </w:rPr>
        <w:t>pt.1 (puncturing case).</w:t>
      </w:r>
      <w:r w:rsidR="00542CA3">
        <w:rPr>
          <w:rFonts w:eastAsia="ＭＳ 明朝" w:hint="eastAsia"/>
          <w:sz w:val="22"/>
          <w:szCs w:val="22"/>
          <w:lang w:val="en-US"/>
        </w:rPr>
        <w:t xml:space="preserve"> </w:t>
      </w:r>
      <w:r>
        <w:rPr>
          <w:rFonts w:eastAsia="ＭＳ 明朝"/>
          <w:sz w:val="22"/>
          <w:szCs w:val="22"/>
          <w:lang w:val="en-US"/>
        </w:rPr>
        <w:t>In addition, it was also observed that</w:t>
      </w:r>
      <w:r w:rsidR="00542CA3" w:rsidRPr="00542CA3">
        <w:rPr>
          <w:rFonts w:eastAsia="ＭＳ 明朝"/>
          <w:sz w:val="22"/>
          <w:szCs w:val="22"/>
        </w:rPr>
        <w:t xml:space="preserve"> Opt.2 results in approximately 10 dB MIL degradation for 30 kHz SCS compared with Rel-17 </w:t>
      </w:r>
      <w:proofErr w:type="spellStart"/>
      <w:r w:rsidR="00542CA3" w:rsidRPr="00542CA3">
        <w:rPr>
          <w:rFonts w:eastAsia="ＭＳ 明朝"/>
          <w:sz w:val="22"/>
          <w:szCs w:val="22"/>
        </w:rPr>
        <w:t>RedCap</w:t>
      </w:r>
      <w:proofErr w:type="spellEnd"/>
      <w:r w:rsidR="00542CA3" w:rsidRPr="00542CA3">
        <w:rPr>
          <w:rFonts w:eastAsia="ＭＳ 明朝"/>
          <w:sz w:val="22"/>
          <w:szCs w:val="22"/>
        </w:rPr>
        <w:t xml:space="preserve"> UE </w:t>
      </w:r>
      <w:r>
        <w:rPr>
          <w:rFonts w:eastAsia="ＭＳ 明朝"/>
          <w:sz w:val="22"/>
          <w:szCs w:val="22"/>
          <w:lang w:val="en-US"/>
        </w:rPr>
        <w:t>while the MIL is still larger than that for bottleneck channel</w:t>
      </w:r>
      <w:r w:rsidRPr="00B0075B">
        <w:rPr>
          <w:rFonts w:eastAsia="ＭＳ 明朝"/>
          <w:sz w:val="22"/>
          <w:szCs w:val="22"/>
          <w:lang w:val="en-US"/>
        </w:rPr>
        <w:t>.</w:t>
      </w:r>
    </w:p>
    <w:p w14:paraId="50766094" w14:textId="6EADEEA4" w:rsidR="00542CA3" w:rsidRPr="00542CA3" w:rsidRDefault="00542CA3" w:rsidP="002E15E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8</w:t>
      </w:r>
      <w:r w:rsidRPr="00FE7C54">
        <w:rPr>
          <w:rFonts w:eastAsia="ＭＳ 明朝"/>
          <w:b/>
          <w:bCs/>
          <w:sz w:val="22"/>
          <w:szCs w:val="22"/>
          <w:lang w:val="en-US"/>
        </w:rPr>
        <w:t xml:space="preserve">: </w:t>
      </w:r>
      <w:r w:rsidR="00F34EB8">
        <w:rPr>
          <w:rFonts w:eastAsia="ＭＳ 明朝" w:hint="eastAsia"/>
          <w:b/>
          <w:bCs/>
          <w:sz w:val="22"/>
          <w:szCs w:val="22"/>
          <w:lang w:val="en-US"/>
        </w:rPr>
        <w:t>SIB1 PDSCH</w:t>
      </w:r>
      <w:r>
        <w:rPr>
          <w:rFonts w:eastAsia="ＭＳ 明朝"/>
          <w:b/>
          <w:bCs/>
          <w:sz w:val="22"/>
          <w:szCs w:val="22"/>
          <w:lang w:val="en-US"/>
        </w:rPr>
        <w:t xml:space="preserve"> coverage </w:t>
      </w:r>
      <w:r w:rsidRPr="00FE7C54">
        <w:rPr>
          <w:rFonts w:eastAsia="ＭＳ 明朝"/>
          <w:b/>
          <w:bCs/>
          <w:sz w:val="22"/>
          <w:szCs w:val="22"/>
          <w:lang w:val="en-US"/>
        </w:rPr>
        <w:t xml:space="preserve">for Rel-18 </w:t>
      </w:r>
      <w:proofErr w:type="spellStart"/>
      <w:r w:rsidRPr="00FE7C54">
        <w:rPr>
          <w:rFonts w:eastAsia="ＭＳ 明朝"/>
          <w:b/>
          <w:bCs/>
          <w:sz w:val="22"/>
          <w:szCs w:val="22"/>
          <w:lang w:val="en-US"/>
        </w:rPr>
        <w:t>eRedCap</w:t>
      </w:r>
      <w:proofErr w:type="spellEnd"/>
      <w:r w:rsidRPr="00FE7C54">
        <w:rPr>
          <w:rFonts w:eastAsia="ＭＳ 明朝"/>
          <w:b/>
          <w:bCs/>
          <w:sz w:val="22"/>
          <w:szCs w:val="22"/>
          <w:lang w:val="en-US"/>
        </w:rPr>
        <w:t xml:space="preserve"> results in approximately </w:t>
      </w:r>
      <w:r>
        <w:rPr>
          <w:rFonts w:eastAsia="ＭＳ 明朝"/>
          <w:b/>
          <w:bCs/>
          <w:sz w:val="22"/>
          <w:szCs w:val="22"/>
          <w:lang w:val="en-US"/>
        </w:rPr>
        <w:t>10</w:t>
      </w:r>
      <w:r w:rsidRPr="00FE7C54">
        <w:rPr>
          <w:rFonts w:eastAsia="ＭＳ 明朝"/>
          <w:b/>
          <w:bCs/>
          <w:sz w:val="22"/>
          <w:szCs w:val="22"/>
          <w:lang w:val="en-US"/>
        </w:rPr>
        <w:t xml:space="preserve"> dB MIL degradation compared with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in urban scenario at 2.6 GHz.</w:t>
      </w:r>
    </w:p>
    <w:p w14:paraId="1315DAFD" w14:textId="77777777" w:rsidR="002E15E9" w:rsidRDefault="002E15E9" w:rsidP="007035E4">
      <w:pPr>
        <w:spacing w:afterLines="50" w:after="120"/>
        <w:rPr>
          <w:rFonts w:eastAsia="ＭＳ 明朝"/>
          <w:sz w:val="22"/>
          <w:szCs w:val="22"/>
          <w:lang w:val="en-US"/>
        </w:rPr>
      </w:pPr>
    </w:p>
    <w:p w14:paraId="341AD677" w14:textId="5521F737" w:rsidR="006D61E1" w:rsidRDefault="006D61E1" w:rsidP="007035E4">
      <w:pPr>
        <w:spacing w:afterLines="50" w:after="120"/>
        <w:rPr>
          <w:rFonts w:eastAsia="ＭＳ 明朝"/>
          <w:sz w:val="22"/>
          <w:szCs w:val="22"/>
          <w:lang w:val="en-US"/>
        </w:rPr>
      </w:pPr>
      <w:r>
        <w:rPr>
          <w:rFonts w:eastAsia="ＭＳ 明朝"/>
          <w:sz w:val="22"/>
          <w:szCs w:val="22"/>
          <w:lang w:val="en-US"/>
        </w:rPr>
        <w:t xml:space="preserve">Based on the above observation, </w:t>
      </w:r>
      <w:r w:rsidR="00FE7C54">
        <w:rPr>
          <w:rFonts w:eastAsia="ＭＳ 明朝"/>
          <w:sz w:val="22"/>
          <w:szCs w:val="22"/>
          <w:lang w:val="en-US"/>
        </w:rPr>
        <w:t>in</w:t>
      </w:r>
      <w:r>
        <w:rPr>
          <w:rFonts w:eastAsia="ＭＳ 明朝"/>
          <w:sz w:val="22"/>
          <w:szCs w:val="22"/>
          <w:lang w:val="en-US"/>
        </w:rPr>
        <w:t xml:space="preserve"> urban scenario at 2.6GHz, MIL for all other channels for Rel-18 </w:t>
      </w:r>
      <w:proofErr w:type="spellStart"/>
      <w:r>
        <w:rPr>
          <w:rFonts w:eastAsia="ＭＳ 明朝"/>
          <w:sz w:val="22"/>
          <w:szCs w:val="22"/>
          <w:lang w:val="en-US"/>
        </w:rPr>
        <w:t>RedCap</w:t>
      </w:r>
      <w:proofErr w:type="spellEnd"/>
      <w:r>
        <w:rPr>
          <w:rFonts w:eastAsia="ＭＳ 明朝"/>
          <w:sz w:val="22"/>
          <w:szCs w:val="22"/>
          <w:lang w:val="en-US"/>
        </w:rPr>
        <w:t xml:space="preserve"> exceed th</w:t>
      </w:r>
      <w:r w:rsidR="00FE7C54">
        <w:rPr>
          <w:rFonts w:eastAsia="ＭＳ 明朝"/>
          <w:sz w:val="22"/>
          <w:szCs w:val="22"/>
          <w:lang w:val="en-US"/>
        </w:rPr>
        <w:t>at</w:t>
      </w:r>
      <w:r>
        <w:rPr>
          <w:rFonts w:eastAsia="ＭＳ 明朝"/>
          <w:sz w:val="22"/>
          <w:szCs w:val="22"/>
          <w:lang w:val="en-US"/>
        </w:rPr>
        <w:t xml:space="preserve"> for the bottleneck channel of reference and Rel-17 </w:t>
      </w:r>
      <w:proofErr w:type="spellStart"/>
      <w:r>
        <w:rPr>
          <w:rFonts w:eastAsia="ＭＳ 明朝"/>
          <w:sz w:val="22"/>
          <w:szCs w:val="22"/>
          <w:lang w:val="en-US"/>
        </w:rPr>
        <w:t>RedCap</w:t>
      </w:r>
      <w:proofErr w:type="spellEnd"/>
      <w:r>
        <w:rPr>
          <w:rFonts w:eastAsia="ＭＳ 明朝"/>
          <w:sz w:val="22"/>
          <w:szCs w:val="22"/>
          <w:lang w:val="en-US"/>
        </w:rPr>
        <w:t xml:space="preserve"> UE. </w:t>
      </w:r>
    </w:p>
    <w:p w14:paraId="4ECF9369" w14:textId="35D56217" w:rsidR="006D61E1" w:rsidRPr="00FE7C54" w:rsidRDefault="006D61E1" w:rsidP="007035E4">
      <w:pPr>
        <w:spacing w:afterLines="50" w:after="120"/>
        <w:rPr>
          <w:rFonts w:eastAsia="ＭＳ 明朝"/>
          <w:b/>
          <w:bCs/>
          <w:sz w:val="22"/>
          <w:szCs w:val="22"/>
          <w:lang w:val="en-US"/>
        </w:rPr>
      </w:pPr>
      <w:r w:rsidRPr="006D61E1">
        <w:rPr>
          <w:rFonts w:eastAsia="ＭＳ 明朝"/>
          <w:b/>
          <w:bCs/>
          <w:sz w:val="22"/>
          <w:szCs w:val="22"/>
          <w:lang w:val="en-US"/>
        </w:rPr>
        <w:t xml:space="preserve">Observation </w:t>
      </w:r>
      <w:r w:rsidR="00AB07AC">
        <w:rPr>
          <w:rFonts w:eastAsia="ＭＳ 明朝"/>
          <w:b/>
          <w:bCs/>
          <w:sz w:val="22"/>
          <w:szCs w:val="22"/>
          <w:lang w:val="en-US"/>
        </w:rPr>
        <w:t>9</w:t>
      </w:r>
      <w:r w:rsidRPr="006D61E1">
        <w:rPr>
          <w:rFonts w:eastAsia="ＭＳ 明朝"/>
          <w:b/>
          <w:bCs/>
          <w:sz w:val="22"/>
          <w:szCs w:val="22"/>
          <w:lang w:val="en-US"/>
        </w:rPr>
        <w:t xml:space="preserve">: </w:t>
      </w:r>
      <w:r w:rsidR="00FE7C54" w:rsidRPr="00FE7C54">
        <w:rPr>
          <w:rFonts w:eastAsia="ＭＳ 明朝"/>
          <w:b/>
          <w:bCs/>
          <w:sz w:val="22"/>
          <w:szCs w:val="22"/>
          <w:lang w:val="en-US"/>
        </w:rPr>
        <w:t xml:space="preserve">MIL for all channels for Rel-18 </w:t>
      </w:r>
      <w:proofErr w:type="spellStart"/>
      <w:r w:rsidR="00FE7C54">
        <w:rPr>
          <w:rFonts w:eastAsia="ＭＳ 明朝"/>
          <w:b/>
          <w:bCs/>
          <w:sz w:val="22"/>
          <w:szCs w:val="22"/>
          <w:lang w:val="en-US"/>
        </w:rPr>
        <w:t>e</w:t>
      </w:r>
      <w:r w:rsidR="00FE7C54" w:rsidRPr="00FE7C54">
        <w:rPr>
          <w:rFonts w:eastAsia="ＭＳ 明朝"/>
          <w:b/>
          <w:bCs/>
          <w:sz w:val="22"/>
          <w:szCs w:val="22"/>
          <w:lang w:val="en-US"/>
        </w:rPr>
        <w:t>RedCap</w:t>
      </w:r>
      <w:proofErr w:type="spellEnd"/>
      <w:r w:rsidR="00FE7C54" w:rsidRPr="00FE7C54">
        <w:rPr>
          <w:rFonts w:eastAsia="ＭＳ 明朝"/>
          <w:b/>
          <w:bCs/>
          <w:sz w:val="22"/>
          <w:szCs w:val="22"/>
          <w:lang w:val="en-US"/>
        </w:rPr>
        <w:t xml:space="preserve"> exceed th</w:t>
      </w:r>
      <w:r w:rsidR="00FE7C54">
        <w:rPr>
          <w:rFonts w:eastAsia="ＭＳ 明朝"/>
          <w:b/>
          <w:bCs/>
          <w:sz w:val="22"/>
          <w:szCs w:val="22"/>
          <w:lang w:val="en-US"/>
        </w:rPr>
        <w:t>at</w:t>
      </w:r>
      <w:r w:rsidR="00FE7C54" w:rsidRPr="00FE7C54">
        <w:rPr>
          <w:rFonts w:eastAsia="ＭＳ 明朝"/>
          <w:b/>
          <w:bCs/>
          <w:sz w:val="22"/>
          <w:szCs w:val="22"/>
          <w:lang w:val="en-US"/>
        </w:rPr>
        <w:t xml:space="preserve"> for the bottleneck channel of reference and Rel-17 </w:t>
      </w:r>
      <w:proofErr w:type="spellStart"/>
      <w:r w:rsidR="00FE7C54" w:rsidRPr="00FE7C54">
        <w:rPr>
          <w:rFonts w:eastAsia="ＭＳ 明朝"/>
          <w:b/>
          <w:bCs/>
          <w:sz w:val="22"/>
          <w:szCs w:val="22"/>
          <w:lang w:val="en-US"/>
        </w:rPr>
        <w:t>RedCap</w:t>
      </w:r>
      <w:proofErr w:type="spellEnd"/>
      <w:r w:rsidR="00FE7C54" w:rsidRPr="00FE7C54">
        <w:rPr>
          <w:rFonts w:eastAsia="ＭＳ 明朝"/>
          <w:b/>
          <w:bCs/>
          <w:sz w:val="22"/>
          <w:szCs w:val="22"/>
          <w:lang w:val="en-US"/>
        </w:rPr>
        <w:t xml:space="preserve"> UE</w:t>
      </w:r>
      <w:r w:rsidR="00251921">
        <w:rPr>
          <w:rFonts w:eastAsia="ＭＳ 明朝"/>
          <w:b/>
          <w:bCs/>
          <w:sz w:val="22"/>
          <w:szCs w:val="22"/>
          <w:lang w:val="en-US"/>
        </w:rPr>
        <w:t xml:space="preserve"> </w:t>
      </w:r>
      <w:r w:rsidR="00251921" w:rsidRPr="00FE7C54">
        <w:rPr>
          <w:rFonts w:eastAsia="ＭＳ 明朝"/>
          <w:b/>
          <w:bCs/>
          <w:sz w:val="22"/>
          <w:szCs w:val="22"/>
          <w:lang w:val="en-US"/>
        </w:rPr>
        <w:t>in urban scenario at 2.6 GHz</w:t>
      </w:r>
      <w:r w:rsidR="00FE7C54">
        <w:rPr>
          <w:rFonts w:eastAsia="ＭＳ 明朝"/>
          <w:b/>
          <w:bCs/>
          <w:sz w:val="22"/>
          <w:szCs w:val="22"/>
          <w:lang w:val="en-US"/>
        </w:rPr>
        <w:t>.</w:t>
      </w:r>
    </w:p>
    <w:p w14:paraId="5DBDC70D" w14:textId="77777777" w:rsidR="009F1F8D" w:rsidRDefault="009F1F8D" w:rsidP="007035E4">
      <w:pPr>
        <w:spacing w:afterLines="50" w:after="120"/>
        <w:rPr>
          <w:rFonts w:eastAsia="ＭＳ 明朝"/>
          <w:sz w:val="22"/>
          <w:szCs w:val="22"/>
          <w:lang w:val="en-US"/>
        </w:rPr>
      </w:pPr>
    </w:p>
    <w:p w14:paraId="1FC8C912" w14:textId="126F204A" w:rsidR="009F1F8D" w:rsidRDefault="009F1F8D" w:rsidP="009F1F8D">
      <w:pPr>
        <w:spacing w:afterLines="50" w:after="120"/>
        <w:jc w:val="center"/>
        <w:rPr>
          <w:rFonts w:eastAsia="ＭＳ 明朝"/>
          <w:sz w:val="22"/>
          <w:szCs w:val="22"/>
          <w:lang w:val="en-US"/>
        </w:rPr>
      </w:pPr>
      <w:r>
        <w:rPr>
          <w:rFonts w:eastAsia="ＭＳ 明朝" w:hint="eastAsia"/>
          <w:sz w:val="22"/>
          <w:szCs w:val="22"/>
          <w:lang w:val="en-US"/>
        </w:rPr>
        <w:t>T</w:t>
      </w:r>
      <w:r>
        <w:rPr>
          <w:rFonts w:eastAsia="ＭＳ 明朝"/>
          <w:sz w:val="22"/>
          <w:szCs w:val="22"/>
          <w:lang w:val="en-US"/>
        </w:rPr>
        <w:t>able 14: MIL [dB] for Urban scenario at 2.6 GHz</w:t>
      </w:r>
    </w:p>
    <w:tbl>
      <w:tblPr>
        <w:tblStyle w:val="afa"/>
        <w:tblW w:w="10766" w:type="dxa"/>
        <w:tblLayout w:type="fixed"/>
        <w:tblLook w:val="04A0" w:firstRow="1" w:lastRow="0" w:firstColumn="1" w:lastColumn="0" w:noHBand="0" w:noVBand="1"/>
      </w:tblPr>
      <w:tblGrid>
        <w:gridCol w:w="668"/>
        <w:gridCol w:w="670"/>
        <w:gridCol w:w="668"/>
        <w:gridCol w:w="672"/>
        <w:gridCol w:w="675"/>
        <w:gridCol w:w="666"/>
        <w:gridCol w:w="674"/>
        <w:gridCol w:w="759"/>
        <w:gridCol w:w="759"/>
        <w:gridCol w:w="759"/>
        <w:gridCol w:w="759"/>
        <w:gridCol w:w="759"/>
        <w:gridCol w:w="759"/>
        <w:gridCol w:w="759"/>
        <w:gridCol w:w="760"/>
      </w:tblGrid>
      <w:tr w:rsidR="00542CA3" w14:paraId="1E1C67D8" w14:textId="77777777" w:rsidTr="00CF0C8A">
        <w:tc>
          <w:tcPr>
            <w:tcW w:w="668" w:type="dxa"/>
            <w:vMerge w:val="restart"/>
            <w:vAlign w:val="center"/>
          </w:tcPr>
          <w:p w14:paraId="74D6780D" w14:textId="77777777" w:rsidR="00542CA3" w:rsidRPr="006431FB" w:rsidRDefault="00542CA3" w:rsidP="00FE67E1">
            <w:pPr>
              <w:spacing w:afterLines="50" w:after="120"/>
              <w:jc w:val="center"/>
              <w:rPr>
                <w:rFonts w:eastAsia="ＭＳ 明朝"/>
                <w:sz w:val="16"/>
                <w:szCs w:val="16"/>
                <w:lang w:val="en-US"/>
              </w:rPr>
            </w:pPr>
          </w:p>
        </w:tc>
        <w:tc>
          <w:tcPr>
            <w:tcW w:w="670" w:type="dxa"/>
            <w:vMerge w:val="restart"/>
            <w:vAlign w:val="center"/>
          </w:tcPr>
          <w:p w14:paraId="62C8739F"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P</w:t>
            </w:r>
            <w:r w:rsidRPr="006431FB">
              <w:rPr>
                <w:rFonts w:eastAsia="ＭＳ 明朝"/>
                <w:sz w:val="16"/>
                <w:szCs w:val="16"/>
                <w:lang w:val="en-US"/>
              </w:rPr>
              <w:t>BCH</w:t>
            </w:r>
          </w:p>
        </w:tc>
        <w:tc>
          <w:tcPr>
            <w:tcW w:w="2015" w:type="dxa"/>
            <w:gridSpan w:val="3"/>
            <w:vAlign w:val="center"/>
          </w:tcPr>
          <w:p w14:paraId="3F087FFD"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P</w:t>
            </w:r>
            <w:r w:rsidRPr="006431FB">
              <w:rPr>
                <w:rFonts w:eastAsia="ＭＳ 明朝"/>
                <w:sz w:val="16"/>
                <w:szCs w:val="16"/>
                <w:lang w:val="en-US"/>
              </w:rPr>
              <w:t>DCCH CSS</w:t>
            </w:r>
          </w:p>
        </w:tc>
        <w:tc>
          <w:tcPr>
            <w:tcW w:w="1340" w:type="dxa"/>
            <w:gridSpan w:val="2"/>
            <w:vAlign w:val="center"/>
          </w:tcPr>
          <w:p w14:paraId="4422F5F6"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S</w:t>
            </w:r>
            <w:r w:rsidRPr="006431FB">
              <w:rPr>
                <w:rFonts w:eastAsia="ＭＳ 明朝"/>
                <w:sz w:val="16"/>
                <w:szCs w:val="16"/>
                <w:lang w:val="en-US"/>
              </w:rPr>
              <w:t>IB1</w:t>
            </w:r>
          </w:p>
        </w:tc>
        <w:tc>
          <w:tcPr>
            <w:tcW w:w="759" w:type="dxa"/>
            <w:vMerge w:val="restart"/>
            <w:vAlign w:val="center"/>
          </w:tcPr>
          <w:p w14:paraId="5C068036" w14:textId="77777777" w:rsidR="00CF0C8A" w:rsidRDefault="00542CA3" w:rsidP="00FE67E1">
            <w:pPr>
              <w:spacing w:afterLines="50" w:after="120"/>
              <w:jc w:val="center"/>
              <w:rPr>
                <w:rFonts w:eastAsia="ＭＳ 明朝"/>
                <w:sz w:val="14"/>
                <w:szCs w:val="14"/>
                <w:lang w:val="en-US"/>
              </w:rPr>
            </w:pPr>
            <w:r w:rsidRPr="00CF0C8A">
              <w:rPr>
                <w:rFonts w:eastAsia="ＭＳ 明朝" w:hint="eastAsia"/>
                <w:sz w:val="14"/>
                <w:szCs w:val="14"/>
                <w:lang w:val="en-US"/>
              </w:rPr>
              <w:t>P</w:t>
            </w:r>
            <w:r w:rsidRPr="00CF0C8A">
              <w:rPr>
                <w:rFonts w:eastAsia="ＭＳ 明朝"/>
                <w:sz w:val="14"/>
                <w:szCs w:val="14"/>
                <w:lang w:val="en-US"/>
              </w:rPr>
              <w:t>DCCH</w:t>
            </w:r>
          </w:p>
          <w:p w14:paraId="0C42AB2C" w14:textId="386A2B28" w:rsidR="00542CA3" w:rsidRPr="006431FB" w:rsidRDefault="00542CA3" w:rsidP="00FE67E1">
            <w:pPr>
              <w:spacing w:afterLines="50" w:after="120"/>
              <w:jc w:val="center"/>
              <w:rPr>
                <w:rFonts w:eastAsia="ＭＳ 明朝"/>
                <w:sz w:val="12"/>
                <w:szCs w:val="12"/>
                <w:lang w:val="en-US"/>
              </w:rPr>
            </w:pPr>
            <w:r w:rsidRPr="00CF0C8A">
              <w:rPr>
                <w:rFonts w:eastAsia="ＭＳ 明朝"/>
                <w:sz w:val="14"/>
                <w:szCs w:val="14"/>
                <w:lang w:val="en-US"/>
              </w:rPr>
              <w:t>USS</w:t>
            </w:r>
          </w:p>
        </w:tc>
        <w:tc>
          <w:tcPr>
            <w:tcW w:w="759" w:type="dxa"/>
            <w:vMerge w:val="restart"/>
            <w:vAlign w:val="center"/>
          </w:tcPr>
          <w:p w14:paraId="74AD716D"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M</w:t>
            </w:r>
            <w:r w:rsidRPr="006431FB">
              <w:rPr>
                <w:rFonts w:eastAsia="ＭＳ 明朝"/>
                <w:sz w:val="16"/>
                <w:szCs w:val="16"/>
                <w:lang w:val="en-US"/>
              </w:rPr>
              <w:t>sg2</w:t>
            </w:r>
          </w:p>
        </w:tc>
        <w:tc>
          <w:tcPr>
            <w:tcW w:w="759" w:type="dxa"/>
            <w:vMerge w:val="restart"/>
            <w:vAlign w:val="center"/>
          </w:tcPr>
          <w:p w14:paraId="7D596493" w14:textId="3DAE8990" w:rsidR="00542CA3" w:rsidRPr="006431FB" w:rsidRDefault="00542CA3" w:rsidP="00542CA3">
            <w:pPr>
              <w:spacing w:afterLines="50" w:after="120"/>
              <w:jc w:val="center"/>
              <w:rPr>
                <w:rFonts w:eastAsia="ＭＳ 明朝"/>
                <w:sz w:val="14"/>
                <w:szCs w:val="14"/>
                <w:lang w:val="en-US"/>
              </w:rPr>
            </w:pPr>
            <w:r w:rsidRPr="006431FB">
              <w:rPr>
                <w:rFonts w:eastAsia="ＭＳ 明朝" w:hint="eastAsia"/>
                <w:sz w:val="16"/>
                <w:szCs w:val="16"/>
                <w:lang w:val="en-US"/>
              </w:rPr>
              <w:t>M</w:t>
            </w:r>
            <w:r w:rsidRPr="006431FB">
              <w:rPr>
                <w:rFonts w:eastAsia="ＭＳ 明朝"/>
                <w:sz w:val="16"/>
                <w:szCs w:val="16"/>
                <w:lang w:val="en-US"/>
              </w:rPr>
              <w:t>sg4</w:t>
            </w:r>
          </w:p>
        </w:tc>
        <w:tc>
          <w:tcPr>
            <w:tcW w:w="759" w:type="dxa"/>
            <w:vMerge w:val="restart"/>
            <w:vAlign w:val="center"/>
          </w:tcPr>
          <w:p w14:paraId="4534B96E" w14:textId="3B1059FF"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4"/>
                <w:szCs w:val="14"/>
                <w:lang w:val="en-US"/>
              </w:rPr>
              <w:t>P</w:t>
            </w:r>
            <w:r w:rsidRPr="006431FB">
              <w:rPr>
                <w:rFonts w:eastAsia="ＭＳ 明朝"/>
                <w:sz w:val="14"/>
                <w:szCs w:val="14"/>
                <w:lang w:val="en-US"/>
              </w:rPr>
              <w:t>DSCH</w:t>
            </w:r>
          </w:p>
        </w:tc>
        <w:tc>
          <w:tcPr>
            <w:tcW w:w="759" w:type="dxa"/>
            <w:vMerge w:val="restart"/>
            <w:vAlign w:val="center"/>
          </w:tcPr>
          <w:p w14:paraId="12BA82A3"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M</w:t>
            </w:r>
            <w:r w:rsidRPr="006431FB">
              <w:rPr>
                <w:rFonts w:eastAsia="ＭＳ 明朝"/>
                <w:sz w:val="16"/>
                <w:szCs w:val="16"/>
                <w:lang w:val="en-US"/>
              </w:rPr>
              <w:t>sg3</w:t>
            </w:r>
          </w:p>
        </w:tc>
        <w:tc>
          <w:tcPr>
            <w:tcW w:w="759" w:type="dxa"/>
            <w:vMerge w:val="restart"/>
            <w:vAlign w:val="center"/>
          </w:tcPr>
          <w:p w14:paraId="18325A3E" w14:textId="77777777" w:rsidR="00542CA3" w:rsidRPr="006431FB" w:rsidRDefault="00542CA3" w:rsidP="00FE67E1">
            <w:pPr>
              <w:spacing w:afterLines="50" w:after="120"/>
              <w:jc w:val="center"/>
              <w:rPr>
                <w:rFonts w:eastAsia="ＭＳ 明朝"/>
                <w:sz w:val="16"/>
                <w:szCs w:val="16"/>
                <w:lang w:val="en-US"/>
              </w:rPr>
            </w:pPr>
            <w:r w:rsidRPr="00CF0C8A">
              <w:rPr>
                <w:rFonts w:eastAsia="ＭＳ 明朝" w:hint="eastAsia"/>
                <w:sz w:val="14"/>
                <w:szCs w:val="14"/>
                <w:lang w:val="en-US"/>
              </w:rPr>
              <w:t>P</w:t>
            </w:r>
            <w:r w:rsidRPr="00CF0C8A">
              <w:rPr>
                <w:rFonts w:eastAsia="ＭＳ 明朝"/>
                <w:sz w:val="14"/>
                <w:szCs w:val="14"/>
                <w:lang w:val="en-US"/>
              </w:rPr>
              <w:t>USCH</w:t>
            </w:r>
          </w:p>
        </w:tc>
        <w:tc>
          <w:tcPr>
            <w:tcW w:w="759" w:type="dxa"/>
            <w:vMerge w:val="restart"/>
            <w:vAlign w:val="center"/>
          </w:tcPr>
          <w:p w14:paraId="5EBCCABF"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4"/>
                <w:szCs w:val="14"/>
                <w:lang w:val="en-US"/>
              </w:rPr>
              <w:t>P</w:t>
            </w:r>
            <w:r w:rsidRPr="006431FB">
              <w:rPr>
                <w:rFonts w:eastAsia="ＭＳ 明朝"/>
                <w:sz w:val="14"/>
                <w:szCs w:val="14"/>
                <w:lang w:val="en-US"/>
              </w:rPr>
              <w:t>UCCH 2 bits</w:t>
            </w:r>
          </w:p>
        </w:tc>
        <w:tc>
          <w:tcPr>
            <w:tcW w:w="760" w:type="dxa"/>
            <w:vMerge w:val="restart"/>
            <w:vAlign w:val="center"/>
          </w:tcPr>
          <w:p w14:paraId="0BBAF382"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4"/>
                <w:szCs w:val="14"/>
                <w:lang w:val="en-US"/>
              </w:rPr>
              <w:t>P</w:t>
            </w:r>
            <w:r w:rsidRPr="006431FB">
              <w:rPr>
                <w:rFonts w:eastAsia="ＭＳ 明朝"/>
                <w:sz w:val="14"/>
                <w:szCs w:val="14"/>
                <w:lang w:val="en-US"/>
              </w:rPr>
              <w:t>UCCH 11 bits</w:t>
            </w:r>
          </w:p>
        </w:tc>
      </w:tr>
      <w:tr w:rsidR="00542CA3" w14:paraId="739947E9" w14:textId="77777777" w:rsidTr="00CF0C8A">
        <w:tc>
          <w:tcPr>
            <w:tcW w:w="668" w:type="dxa"/>
            <w:vMerge/>
            <w:vAlign w:val="center"/>
          </w:tcPr>
          <w:p w14:paraId="42C883FD" w14:textId="77777777" w:rsidR="00542CA3" w:rsidRPr="006431FB" w:rsidRDefault="00542CA3" w:rsidP="00FE67E1">
            <w:pPr>
              <w:spacing w:afterLines="50" w:after="120"/>
              <w:jc w:val="center"/>
              <w:rPr>
                <w:rFonts w:eastAsia="ＭＳ 明朝"/>
                <w:sz w:val="16"/>
                <w:szCs w:val="16"/>
                <w:lang w:val="en-US"/>
              </w:rPr>
            </w:pPr>
          </w:p>
        </w:tc>
        <w:tc>
          <w:tcPr>
            <w:tcW w:w="670" w:type="dxa"/>
            <w:vMerge/>
            <w:vAlign w:val="center"/>
          </w:tcPr>
          <w:p w14:paraId="217C556E" w14:textId="77777777" w:rsidR="00542CA3" w:rsidRPr="006431FB" w:rsidRDefault="00542CA3" w:rsidP="00FE67E1">
            <w:pPr>
              <w:spacing w:afterLines="50" w:after="120"/>
              <w:jc w:val="center"/>
              <w:rPr>
                <w:rFonts w:eastAsia="ＭＳ 明朝"/>
                <w:sz w:val="16"/>
                <w:szCs w:val="16"/>
                <w:lang w:val="en-US"/>
              </w:rPr>
            </w:pPr>
          </w:p>
        </w:tc>
        <w:tc>
          <w:tcPr>
            <w:tcW w:w="668" w:type="dxa"/>
            <w:vAlign w:val="center"/>
          </w:tcPr>
          <w:p w14:paraId="39E6329B"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sz w:val="16"/>
                <w:szCs w:val="16"/>
                <w:lang w:val="en-US"/>
              </w:rPr>
              <w:t>Opt.1</w:t>
            </w:r>
          </w:p>
        </w:tc>
        <w:tc>
          <w:tcPr>
            <w:tcW w:w="672" w:type="dxa"/>
            <w:vAlign w:val="center"/>
          </w:tcPr>
          <w:p w14:paraId="4F302F63"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sz w:val="16"/>
                <w:szCs w:val="16"/>
                <w:lang w:val="en-US"/>
              </w:rPr>
              <w:t>Opt.</w:t>
            </w:r>
            <w:r>
              <w:rPr>
                <w:rFonts w:eastAsia="ＭＳ 明朝" w:hint="eastAsia"/>
                <w:sz w:val="16"/>
                <w:szCs w:val="16"/>
                <w:lang w:val="en-US"/>
              </w:rPr>
              <w:t xml:space="preserve"> </w:t>
            </w:r>
            <w:r>
              <w:rPr>
                <w:rFonts w:eastAsia="ＭＳ 明朝"/>
                <w:sz w:val="16"/>
                <w:szCs w:val="16"/>
                <w:lang w:val="en-US"/>
              </w:rPr>
              <w:t xml:space="preserve"> </w:t>
            </w:r>
            <w:r w:rsidRPr="006431FB">
              <w:rPr>
                <w:rFonts w:eastAsia="ＭＳ 明朝"/>
                <w:sz w:val="16"/>
                <w:szCs w:val="16"/>
                <w:lang w:val="en-US"/>
              </w:rPr>
              <w:t>2-1</w:t>
            </w:r>
          </w:p>
        </w:tc>
        <w:tc>
          <w:tcPr>
            <w:tcW w:w="675" w:type="dxa"/>
            <w:vAlign w:val="center"/>
          </w:tcPr>
          <w:p w14:paraId="0696C2F5"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sz w:val="16"/>
                <w:szCs w:val="16"/>
                <w:lang w:val="en-US"/>
              </w:rPr>
              <w:t>Opt.</w:t>
            </w:r>
            <w:r>
              <w:rPr>
                <w:rFonts w:eastAsia="ＭＳ 明朝"/>
                <w:sz w:val="16"/>
                <w:szCs w:val="16"/>
                <w:lang w:val="en-US"/>
              </w:rPr>
              <w:t xml:space="preserve">  </w:t>
            </w:r>
            <w:r w:rsidRPr="006431FB">
              <w:rPr>
                <w:rFonts w:eastAsia="ＭＳ 明朝"/>
                <w:sz w:val="16"/>
                <w:szCs w:val="16"/>
                <w:lang w:val="en-US"/>
              </w:rPr>
              <w:t>2-2</w:t>
            </w:r>
          </w:p>
        </w:tc>
        <w:tc>
          <w:tcPr>
            <w:tcW w:w="666" w:type="dxa"/>
            <w:vAlign w:val="center"/>
          </w:tcPr>
          <w:p w14:paraId="60C1EA3F"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sz w:val="16"/>
                <w:szCs w:val="16"/>
                <w:lang w:val="en-US"/>
              </w:rPr>
              <w:t>Opt.1</w:t>
            </w:r>
          </w:p>
        </w:tc>
        <w:tc>
          <w:tcPr>
            <w:tcW w:w="674" w:type="dxa"/>
            <w:vAlign w:val="center"/>
          </w:tcPr>
          <w:p w14:paraId="0A446A67"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sz w:val="16"/>
                <w:szCs w:val="16"/>
                <w:lang w:val="en-US"/>
              </w:rPr>
              <w:t>Opt.2</w:t>
            </w:r>
          </w:p>
        </w:tc>
        <w:tc>
          <w:tcPr>
            <w:tcW w:w="759" w:type="dxa"/>
            <w:vMerge/>
            <w:vAlign w:val="center"/>
          </w:tcPr>
          <w:p w14:paraId="7DB29A07" w14:textId="77777777" w:rsidR="00542CA3" w:rsidRPr="006431FB" w:rsidRDefault="00542CA3" w:rsidP="00FE67E1">
            <w:pPr>
              <w:spacing w:afterLines="50" w:after="120"/>
              <w:jc w:val="center"/>
              <w:rPr>
                <w:rFonts w:eastAsia="ＭＳ 明朝"/>
                <w:sz w:val="16"/>
                <w:szCs w:val="16"/>
                <w:lang w:val="en-US"/>
              </w:rPr>
            </w:pPr>
          </w:p>
        </w:tc>
        <w:tc>
          <w:tcPr>
            <w:tcW w:w="759" w:type="dxa"/>
            <w:vMerge/>
            <w:vAlign w:val="center"/>
          </w:tcPr>
          <w:p w14:paraId="47CBE99E" w14:textId="77777777" w:rsidR="00542CA3" w:rsidRPr="006431FB" w:rsidRDefault="00542CA3" w:rsidP="00FE67E1">
            <w:pPr>
              <w:spacing w:afterLines="50" w:after="120"/>
              <w:jc w:val="center"/>
              <w:rPr>
                <w:rFonts w:eastAsia="ＭＳ 明朝"/>
                <w:sz w:val="16"/>
                <w:szCs w:val="16"/>
                <w:lang w:val="en-US"/>
              </w:rPr>
            </w:pPr>
          </w:p>
        </w:tc>
        <w:tc>
          <w:tcPr>
            <w:tcW w:w="759" w:type="dxa"/>
            <w:vMerge/>
            <w:vAlign w:val="center"/>
          </w:tcPr>
          <w:p w14:paraId="2DA95520" w14:textId="38B638F6" w:rsidR="00542CA3" w:rsidRPr="006431FB" w:rsidRDefault="00542CA3" w:rsidP="001B2A09">
            <w:pPr>
              <w:spacing w:afterLines="50" w:after="120"/>
              <w:jc w:val="center"/>
              <w:rPr>
                <w:rFonts w:eastAsia="ＭＳ 明朝"/>
                <w:sz w:val="16"/>
                <w:szCs w:val="16"/>
                <w:lang w:val="en-US"/>
              </w:rPr>
            </w:pPr>
          </w:p>
        </w:tc>
        <w:tc>
          <w:tcPr>
            <w:tcW w:w="759" w:type="dxa"/>
            <w:vMerge/>
            <w:vAlign w:val="center"/>
          </w:tcPr>
          <w:p w14:paraId="2205CE8B" w14:textId="69744C8B" w:rsidR="00542CA3" w:rsidRPr="006431FB" w:rsidRDefault="00542CA3" w:rsidP="00FE67E1">
            <w:pPr>
              <w:spacing w:afterLines="50" w:after="120"/>
              <w:jc w:val="center"/>
              <w:rPr>
                <w:rFonts w:eastAsia="ＭＳ 明朝"/>
                <w:sz w:val="16"/>
                <w:szCs w:val="16"/>
                <w:lang w:val="en-US"/>
              </w:rPr>
            </w:pPr>
          </w:p>
        </w:tc>
        <w:tc>
          <w:tcPr>
            <w:tcW w:w="759" w:type="dxa"/>
            <w:vMerge/>
            <w:vAlign w:val="center"/>
          </w:tcPr>
          <w:p w14:paraId="53D17E0A" w14:textId="77777777" w:rsidR="00542CA3" w:rsidRPr="006431FB" w:rsidRDefault="00542CA3" w:rsidP="00FE67E1">
            <w:pPr>
              <w:spacing w:afterLines="50" w:after="120"/>
              <w:jc w:val="center"/>
              <w:rPr>
                <w:rFonts w:eastAsia="ＭＳ 明朝"/>
                <w:sz w:val="16"/>
                <w:szCs w:val="16"/>
                <w:lang w:val="en-US"/>
              </w:rPr>
            </w:pPr>
          </w:p>
        </w:tc>
        <w:tc>
          <w:tcPr>
            <w:tcW w:w="759" w:type="dxa"/>
            <w:vMerge/>
            <w:vAlign w:val="center"/>
          </w:tcPr>
          <w:p w14:paraId="26DD33C7" w14:textId="77777777" w:rsidR="00542CA3" w:rsidRPr="006431FB" w:rsidRDefault="00542CA3" w:rsidP="00FE67E1">
            <w:pPr>
              <w:spacing w:afterLines="50" w:after="120"/>
              <w:jc w:val="center"/>
              <w:rPr>
                <w:rFonts w:eastAsia="ＭＳ 明朝"/>
                <w:sz w:val="16"/>
                <w:szCs w:val="16"/>
                <w:lang w:val="en-US"/>
              </w:rPr>
            </w:pPr>
          </w:p>
        </w:tc>
        <w:tc>
          <w:tcPr>
            <w:tcW w:w="759" w:type="dxa"/>
            <w:vMerge/>
            <w:vAlign w:val="center"/>
          </w:tcPr>
          <w:p w14:paraId="0F183396" w14:textId="77777777" w:rsidR="00542CA3" w:rsidRPr="006431FB" w:rsidRDefault="00542CA3" w:rsidP="00FE67E1">
            <w:pPr>
              <w:spacing w:afterLines="50" w:after="120"/>
              <w:jc w:val="center"/>
              <w:rPr>
                <w:rFonts w:eastAsia="ＭＳ 明朝"/>
                <w:sz w:val="16"/>
                <w:szCs w:val="16"/>
                <w:lang w:val="en-US"/>
              </w:rPr>
            </w:pPr>
          </w:p>
        </w:tc>
        <w:tc>
          <w:tcPr>
            <w:tcW w:w="760" w:type="dxa"/>
            <w:vMerge/>
            <w:vAlign w:val="center"/>
          </w:tcPr>
          <w:p w14:paraId="2E7FB040" w14:textId="77777777" w:rsidR="00542CA3" w:rsidRPr="006431FB" w:rsidRDefault="00542CA3" w:rsidP="00FE67E1">
            <w:pPr>
              <w:spacing w:afterLines="50" w:after="120"/>
              <w:jc w:val="center"/>
              <w:rPr>
                <w:rFonts w:eastAsia="ＭＳ 明朝"/>
                <w:sz w:val="16"/>
                <w:szCs w:val="16"/>
                <w:lang w:val="en-US"/>
              </w:rPr>
            </w:pPr>
          </w:p>
        </w:tc>
      </w:tr>
      <w:tr w:rsidR="00542CA3" w14:paraId="131E4EA8" w14:textId="77777777" w:rsidTr="00CF0C8A">
        <w:tc>
          <w:tcPr>
            <w:tcW w:w="668" w:type="dxa"/>
            <w:vAlign w:val="center"/>
          </w:tcPr>
          <w:p w14:paraId="5A68AC7B"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R</w:t>
            </w:r>
            <w:r w:rsidRPr="006431FB">
              <w:rPr>
                <w:rFonts w:eastAsia="ＭＳ 明朝"/>
                <w:sz w:val="16"/>
                <w:szCs w:val="16"/>
                <w:lang w:val="en-US"/>
              </w:rPr>
              <w:t>ef</w:t>
            </w:r>
            <w:r>
              <w:rPr>
                <w:rFonts w:eastAsia="ＭＳ 明朝"/>
                <w:sz w:val="16"/>
                <w:szCs w:val="16"/>
                <w:lang w:val="en-US"/>
              </w:rPr>
              <w:t>.</w:t>
            </w:r>
          </w:p>
        </w:tc>
        <w:tc>
          <w:tcPr>
            <w:tcW w:w="670" w:type="dxa"/>
            <w:vAlign w:val="center"/>
          </w:tcPr>
          <w:p w14:paraId="7CADC7D1"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62.6</w:t>
            </w:r>
          </w:p>
        </w:tc>
        <w:tc>
          <w:tcPr>
            <w:tcW w:w="668" w:type="dxa"/>
            <w:vAlign w:val="center"/>
          </w:tcPr>
          <w:p w14:paraId="31D794AA"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65.6</w:t>
            </w:r>
          </w:p>
        </w:tc>
        <w:tc>
          <w:tcPr>
            <w:tcW w:w="672" w:type="dxa"/>
            <w:vAlign w:val="center"/>
          </w:tcPr>
          <w:p w14:paraId="366EFB6D"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w:t>
            </w:r>
          </w:p>
        </w:tc>
        <w:tc>
          <w:tcPr>
            <w:tcW w:w="675" w:type="dxa"/>
            <w:vAlign w:val="center"/>
          </w:tcPr>
          <w:p w14:paraId="5AB04AE1"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w:t>
            </w:r>
          </w:p>
        </w:tc>
        <w:tc>
          <w:tcPr>
            <w:tcW w:w="666" w:type="dxa"/>
            <w:vAlign w:val="center"/>
          </w:tcPr>
          <w:p w14:paraId="3835821D"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64.5</w:t>
            </w:r>
          </w:p>
        </w:tc>
        <w:tc>
          <w:tcPr>
            <w:tcW w:w="674" w:type="dxa"/>
            <w:vAlign w:val="center"/>
          </w:tcPr>
          <w:p w14:paraId="77CD6D58"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w:t>
            </w:r>
          </w:p>
        </w:tc>
        <w:tc>
          <w:tcPr>
            <w:tcW w:w="759" w:type="dxa"/>
            <w:vAlign w:val="center"/>
          </w:tcPr>
          <w:p w14:paraId="1EE8CEDE"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69.6</w:t>
            </w:r>
          </w:p>
        </w:tc>
        <w:tc>
          <w:tcPr>
            <w:tcW w:w="759" w:type="dxa"/>
            <w:vAlign w:val="center"/>
          </w:tcPr>
          <w:p w14:paraId="6454E4E7"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62.6</w:t>
            </w:r>
          </w:p>
        </w:tc>
        <w:tc>
          <w:tcPr>
            <w:tcW w:w="759" w:type="dxa"/>
            <w:vAlign w:val="center"/>
          </w:tcPr>
          <w:p w14:paraId="5766F8A7" w14:textId="59D1325E" w:rsidR="00542CA3" w:rsidRDefault="00542CA3" w:rsidP="00542CA3">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64.4</w:t>
            </w:r>
          </w:p>
        </w:tc>
        <w:tc>
          <w:tcPr>
            <w:tcW w:w="759" w:type="dxa"/>
            <w:vAlign w:val="center"/>
          </w:tcPr>
          <w:p w14:paraId="1615C2C3" w14:textId="5433844A"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66.2</w:t>
            </w:r>
          </w:p>
        </w:tc>
        <w:tc>
          <w:tcPr>
            <w:tcW w:w="759" w:type="dxa"/>
            <w:vAlign w:val="center"/>
          </w:tcPr>
          <w:p w14:paraId="5BDD7FDD" w14:textId="77777777" w:rsidR="00542CA3" w:rsidRPr="006431FB" w:rsidRDefault="00542CA3" w:rsidP="00FE67E1">
            <w:pPr>
              <w:spacing w:afterLines="50" w:after="120"/>
              <w:jc w:val="center"/>
              <w:rPr>
                <w:rFonts w:eastAsia="ＭＳ 明朝"/>
                <w:sz w:val="16"/>
                <w:szCs w:val="16"/>
                <w:lang w:val="en-US"/>
              </w:rPr>
            </w:pPr>
            <w:r>
              <w:rPr>
                <w:rFonts w:eastAsia="ＭＳ 明朝"/>
                <w:sz w:val="16"/>
                <w:szCs w:val="16"/>
                <w:lang w:val="en-US"/>
              </w:rPr>
              <w:t>154.6</w:t>
            </w:r>
          </w:p>
        </w:tc>
        <w:tc>
          <w:tcPr>
            <w:tcW w:w="759" w:type="dxa"/>
            <w:vAlign w:val="center"/>
          </w:tcPr>
          <w:p w14:paraId="5B7F36FF" w14:textId="77777777" w:rsidR="00542CA3" w:rsidRPr="00B0075B" w:rsidRDefault="00542CA3" w:rsidP="00FE67E1">
            <w:pPr>
              <w:spacing w:afterLines="50" w:after="120"/>
              <w:jc w:val="center"/>
              <w:rPr>
                <w:rFonts w:eastAsia="ＭＳ 明朝"/>
                <w:color w:val="FF0000"/>
                <w:sz w:val="16"/>
                <w:szCs w:val="16"/>
                <w:lang w:val="en-US"/>
              </w:rPr>
            </w:pPr>
            <w:r w:rsidRPr="00B0075B">
              <w:rPr>
                <w:rFonts w:eastAsia="ＭＳ 明朝" w:hint="eastAsia"/>
                <w:color w:val="FF0000"/>
                <w:sz w:val="16"/>
                <w:szCs w:val="16"/>
                <w:lang w:val="en-US"/>
              </w:rPr>
              <w:t>1</w:t>
            </w:r>
            <w:r w:rsidRPr="00B0075B">
              <w:rPr>
                <w:rFonts w:eastAsia="ＭＳ 明朝"/>
                <w:color w:val="FF0000"/>
                <w:sz w:val="16"/>
                <w:szCs w:val="16"/>
                <w:lang w:val="en-US"/>
              </w:rPr>
              <w:t>45.4</w:t>
            </w:r>
          </w:p>
        </w:tc>
        <w:tc>
          <w:tcPr>
            <w:tcW w:w="759" w:type="dxa"/>
            <w:vAlign w:val="center"/>
          </w:tcPr>
          <w:p w14:paraId="3A6DBC30"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64.0</w:t>
            </w:r>
          </w:p>
        </w:tc>
        <w:tc>
          <w:tcPr>
            <w:tcW w:w="760" w:type="dxa"/>
            <w:vAlign w:val="center"/>
          </w:tcPr>
          <w:p w14:paraId="1ED95854"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64.9</w:t>
            </w:r>
          </w:p>
        </w:tc>
      </w:tr>
      <w:tr w:rsidR="00542CA3" w14:paraId="4E0B05C3" w14:textId="77777777" w:rsidTr="00CF0C8A">
        <w:tc>
          <w:tcPr>
            <w:tcW w:w="668" w:type="dxa"/>
            <w:vAlign w:val="center"/>
          </w:tcPr>
          <w:p w14:paraId="0CBC4918"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R</w:t>
            </w:r>
            <w:r w:rsidRPr="006431FB">
              <w:rPr>
                <w:rFonts w:eastAsia="ＭＳ 明朝"/>
                <w:sz w:val="16"/>
                <w:szCs w:val="16"/>
                <w:lang w:val="en-US"/>
              </w:rPr>
              <w:t>el-17</w:t>
            </w:r>
          </w:p>
        </w:tc>
        <w:tc>
          <w:tcPr>
            <w:tcW w:w="670" w:type="dxa"/>
            <w:vAlign w:val="center"/>
          </w:tcPr>
          <w:p w14:paraId="2E4CCAD4"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61.3</w:t>
            </w:r>
          </w:p>
        </w:tc>
        <w:tc>
          <w:tcPr>
            <w:tcW w:w="668" w:type="dxa"/>
            <w:vAlign w:val="center"/>
          </w:tcPr>
          <w:p w14:paraId="530DE7D4"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59.4</w:t>
            </w:r>
          </w:p>
        </w:tc>
        <w:tc>
          <w:tcPr>
            <w:tcW w:w="672" w:type="dxa"/>
            <w:vAlign w:val="center"/>
          </w:tcPr>
          <w:p w14:paraId="57838E6D"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w:t>
            </w:r>
          </w:p>
        </w:tc>
        <w:tc>
          <w:tcPr>
            <w:tcW w:w="675" w:type="dxa"/>
            <w:vAlign w:val="center"/>
          </w:tcPr>
          <w:p w14:paraId="6CFBC057"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w:t>
            </w:r>
          </w:p>
        </w:tc>
        <w:tc>
          <w:tcPr>
            <w:tcW w:w="666" w:type="dxa"/>
            <w:vAlign w:val="center"/>
          </w:tcPr>
          <w:p w14:paraId="110EB428"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58.1</w:t>
            </w:r>
          </w:p>
        </w:tc>
        <w:tc>
          <w:tcPr>
            <w:tcW w:w="674" w:type="dxa"/>
            <w:vAlign w:val="center"/>
          </w:tcPr>
          <w:p w14:paraId="7C222165"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w:t>
            </w:r>
          </w:p>
        </w:tc>
        <w:tc>
          <w:tcPr>
            <w:tcW w:w="759" w:type="dxa"/>
            <w:vAlign w:val="center"/>
          </w:tcPr>
          <w:p w14:paraId="446808BE"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52.8</w:t>
            </w:r>
          </w:p>
        </w:tc>
        <w:tc>
          <w:tcPr>
            <w:tcW w:w="759" w:type="dxa"/>
            <w:vAlign w:val="center"/>
          </w:tcPr>
          <w:p w14:paraId="66242DF9"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54.5</w:t>
            </w:r>
          </w:p>
        </w:tc>
        <w:tc>
          <w:tcPr>
            <w:tcW w:w="759" w:type="dxa"/>
            <w:vAlign w:val="center"/>
          </w:tcPr>
          <w:p w14:paraId="44ABBE0B" w14:textId="62EA385E" w:rsidR="00542CA3" w:rsidRDefault="00542CA3" w:rsidP="00542CA3">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52.3</w:t>
            </w:r>
          </w:p>
        </w:tc>
        <w:tc>
          <w:tcPr>
            <w:tcW w:w="759" w:type="dxa"/>
            <w:vAlign w:val="center"/>
          </w:tcPr>
          <w:p w14:paraId="6C4FC832" w14:textId="245DFC7B"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58.7</w:t>
            </w:r>
          </w:p>
        </w:tc>
        <w:tc>
          <w:tcPr>
            <w:tcW w:w="759" w:type="dxa"/>
            <w:vAlign w:val="center"/>
          </w:tcPr>
          <w:p w14:paraId="4BC0270A"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54.6</w:t>
            </w:r>
          </w:p>
        </w:tc>
        <w:tc>
          <w:tcPr>
            <w:tcW w:w="759" w:type="dxa"/>
            <w:vAlign w:val="center"/>
          </w:tcPr>
          <w:p w14:paraId="25A694A9" w14:textId="77777777" w:rsidR="00542CA3" w:rsidRPr="00B0075B" w:rsidRDefault="00542CA3" w:rsidP="00FE67E1">
            <w:pPr>
              <w:spacing w:afterLines="50" w:after="120"/>
              <w:jc w:val="center"/>
              <w:rPr>
                <w:rFonts w:eastAsia="ＭＳ 明朝"/>
                <w:color w:val="FF0000"/>
                <w:sz w:val="16"/>
                <w:szCs w:val="16"/>
                <w:lang w:val="en-US"/>
              </w:rPr>
            </w:pPr>
            <w:r w:rsidRPr="00B0075B">
              <w:rPr>
                <w:rFonts w:eastAsia="ＭＳ 明朝" w:hint="eastAsia"/>
                <w:color w:val="FF0000"/>
                <w:sz w:val="16"/>
                <w:szCs w:val="16"/>
                <w:lang w:val="en-US"/>
              </w:rPr>
              <w:t>1</w:t>
            </w:r>
            <w:r w:rsidRPr="00B0075B">
              <w:rPr>
                <w:rFonts w:eastAsia="ＭＳ 明朝"/>
                <w:color w:val="FF0000"/>
                <w:sz w:val="16"/>
                <w:szCs w:val="16"/>
                <w:lang w:val="en-US"/>
              </w:rPr>
              <w:t>45.4</w:t>
            </w:r>
          </w:p>
        </w:tc>
        <w:tc>
          <w:tcPr>
            <w:tcW w:w="759" w:type="dxa"/>
            <w:vAlign w:val="center"/>
          </w:tcPr>
          <w:p w14:paraId="02A1CBB3"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63.3</w:t>
            </w:r>
          </w:p>
        </w:tc>
        <w:tc>
          <w:tcPr>
            <w:tcW w:w="760" w:type="dxa"/>
            <w:vAlign w:val="center"/>
          </w:tcPr>
          <w:p w14:paraId="14103D44"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64.8</w:t>
            </w:r>
          </w:p>
        </w:tc>
      </w:tr>
      <w:tr w:rsidR="00542CA3" w14:paraId="53A3DABD" w14:textId="77777777" w:rsidTr="00CF0C8A">
        <w:tc>
          <w:tcPr>
            <w:tcW w:w="668" w:type="dxa"/>
            <w:vAlign w:val="center"/>
          </w:tcPr>
          <w:p w14:paraId="17E8F331"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R</w:t>
            </w:r>
            <w:r w:rsidRPr="006431FB">
              <w:rPr>
                <w:rFonts w:eastAsia="ＭＳ 明朝"/>
                <w:sz w:val="16"/>
                <w:szCs w:val="16"/>
                <w:lang w:val="en-US"/>
              </w:rPr>
              <w:t>el-18</w:t>
            </w:r>
          </w:p>
        </w:tc>
        <w:tc>
          <w:tcPr>
            <w:tcW w:w="670" w:type="dxa"/>
            <w:vAlign w:val="center"/>
          </w:tcPr>
          <w:p w14:paraId="5EC6611C"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55.8</w:t>
            </w:r>
          </w:p>
        </w:tc>
        <w:tc>
          <w:tcPr>
            <w:tcW w:w="668" w:type="dxa"/>
            <w:vAlign w:val="center"/>
          </w:tcPr>
          <w:p w14:paraId="7B8865DB"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51.5</w:t>
            </w:r>
          </w:p>
        </w:tc>
        <w:tc>
          <w:tcPr>
            <w:tcW w:w="672" w:type="dxa"/>
            <w:vAlign w:val="center"/>
          </w:tcPr>
          <w:p w14:paraId="3AB877F9"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51.5</w:t>
            </w:r>
          </w:p>
        </w:tc>
        <w:tc>
          <w:tcPr>
            <w:tcW w:w="675" w:type="dxa"/>
            <w:vAlign w:val="center"/>
          </w:tcPr>
          <w:p w14:paraId="51DF5735"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47.0</w:t>
            </w:r>
          </w:p>
        </w:tc>
        <w:tc>
          <w:tcPr>
            <w:tcW w:w="666" w:type="dxa"/>
            <w:vAlign w:val="center"/>
          </w:tcPr>
          <w:p w14:paraId="00217E99"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41.8</w:t>
            </w:r>
          </w:p>
        </w:tc>
        <w:tc>
          <w:tcPr>
            <w:tcW w:w="674" w:type="dxa"/>
            <w:vAlign w:val="center"/>
          </w:tcPr>
          <w:p w14:paraId="20026E1A"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48.5</w:t>
            </w:r>
          </w:p>
        </w:tc>
        <w:tc>
          <w:tcPr>
            <w:tcW w:w="759" w:type="dxa"/>
            <w:vAlign w:val="center"/>
          </w:tcPr>
          <w:p w14:paraId="1846AFF8"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51.0</w:t>
            </w:r>
          </w:p>
        </w:tc>
        <w:tc>
          <w:tcPr>
            <w:tcW w:w="759" w:type="dxa"/>
            <w:vAlign w:val="center"/>
          </w:tcPr>
          <w:p w14:paraId="6AD97AC2"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54.4</w:t>
            </w:r>
          </w:p>
        </w:tc>
        <w:tc>
          <w:tcPr>
            <w:tcW w:w="759" w:type="dxa"/>
            <w:vAlign w:val="center"/>
          </w:tcPr>
          <w:p w14:paraId="101B40E4" w14:textId="08A8BA51" w:rsidR="00542CA3"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48.6</w:t>
            </w:r>
          </w:p>
        </w:tc>
        <w:tc>
          <w:tcPr>
            <w:tcW w:w="759" w:type="dxa"/>
            <w:vAlign w:val="center"/>
          </w:tcPr>
          <w:p w14:paraId="2EFFFACA" w14:textId="0BA6912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59.6</w:t>
            </w:r>
          </w:p>
        </w:tc>
        <w:tc>
          <w:tcPr>
            <w:tcW w:w="759" w:type="dxa"/>
            <w:vAlign w:val="center"/>
          </w:tcPr>
          <w:p w14:paraId="2D44D9C5"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54.8</w:t>
            </w:r>
          </w:p>
        </w:tc>
        <w:tc>
          <w:tcPr>
            <w:tcW w:w="759" w:type="dxa"/>
            <w:vAlign w:val="center"/>
          </w:tcPr>
          <w:p w14:paraId="456331DC"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50.8</w:t>
            </w:r>
          </w:p>
        </w:tc>
        <w:tc>
          <w:tcPr>
            <w:tcW w:w="759" w:type="dxa"/>
            <w:vAlign w:val="center"/>
          </w:tcPr>
          <w:p w14:paraId="097C8FDB"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63.0</w:t>
            </w:r>
          </w:p>
        </w:tc>
        <w:tc>
          <w:tcPr>
            <w:tcW w:w="760" w:type="dxa"/>
            <w:vAlign w:val="center"/>
          </w:tcPr>
          <w:p w14:paraId="0AA76A40"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63.0</w:t>
            </w:r>
          </w:p>
        </w:tc>
      </w:tr>
    </w:tbl>
    <w:p w14:paraId="44C93E98" w14:textId="77777777" w:rsidR="00EF1C92" w:rsidRPr="00B8583E" w:rsidRDefault="00EF1C92" w:rsidP="003335E2">
      <w:pPr>
        <w:spacing w:afterLines="50" w:after="120"/>
        <w:jc w:val="both"/>
        <w:rPr>
          <w:rFonts w:eastAsia="ＭＳ 明朝"/>
          <w:sz w:val="22"/>
          <w:szCs w:val="22"/>
          <w:lang w:val="en-US"/>
        </w:rPr>
      </w:pPr>
    </w:p>
    <w:p w14:paraId="0E6AE862" w14:textId="24D6944E" w:rsidR="007D02E5" w:rsidRDefault="008A4A93" w:rsidP="00BE414A">
      <w:pPr>
        <w:pStyle w:val="1"/>
        <w:numPr>
          <w:ilvl w:val="0"/>
          <w:numId w:val="17"/>
        </w:numPr>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7930CAD" w14:textId="3B85CA6E" w:rsidR="00BF0394" w:rsidRDefault="002E3DF9" w:rsidP="00BF0394">
      <w:pPr>
        <w:spacing w:afterLines="50" w:after="120"/>
        <w:jc w:val="both"/>
        <w:rPr>
          <w:sz w:val="22"/>
          <w:lang w:val="en-US"/>
        </w:rPr>
      </w:pPr>
      <w:r>
        <w:rPr>
          <w:sz w:val="22"/>
          <w:lang w:val="en-US"/>
        </w:rPr>
        <w:t>I</w:t>
      </w:r>
      <w:r>
        <w:rPr>
          <w:rFonts w:hint="eastAsia"/>
          <w:sz w:val="22"/>
          <w:lang w:val="en-US"/>
        </w:rPr>
        <w:t xml:space="preserve">n </w:t>
      </w:r>
      <w:r>
        <w:rPr>
          <w:sz w:val="22"/>
          <w:lang w:val="en-US"/>
        </w:rPr>
        <w:t>this contribution, we evaluated and discussed. Based on the evaluation results and discussion above, we derived following observations.</w:t>
      </w:r>
    </w:p>
    <w:p w14:paraId="69A5369C" w14:textId="2D14354E" w:rsidR="004E345B" w:rsidRDefault="004E345B" w:rsidP="00BF0394">
      <w:pPr>
        <w:spacing w:afterLines="50" w:after="120"/>
        <w:jc w:val="both"/>
        <w:rPr>
          <w:sz w:val="22"/>
          <w:lang w:val="en-US"/>
        </w:rPr>
      </w:pPr>
    </w:p>
    <w:p w14:paraId="61BB1179" w14:textId="76C97DB4" w:rsidR="003F74F9" w:rsidRPr="00FE7C54"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1</w:t>
      </w:r>
      <w:r w:rsidRPr="00FE7C54">
        <w:rPr>
          <w:rFonts w:eastAsia="ＭＳ 明朝"/>
          <w:b/>
          <w:bCs/>
          <w:sz w:val="22"/>
          <w:szCs w:val="22"/>
          <w:lang w:val="en-US"/>
        </w:rPr>
        <w:t xml:space="preserve">: </w:t>
      </w:r>
      <w:r w:rsidR="00701B41">
        <w:rPr>
          <w:rFonts w:eastAsia="ＭＳ 明朝"/>
          <w:b/>
          <w:bCs/>
          <w:sz w:val="22"/>
          <w:szCs w:val="22"/>
          <w:lang w:val="en-US"/>
        </w:rPr>
        <w:t>PUSCH</w:t>
      </w:r>
      <w:r w:rsidRPr="00FE7C54">
        <w:rPr>
          <w:rFonts w:eastAsia="ＭＳ 明朝"/>
          <w:b/>
          <w:bCs/>
          <w:sz w:val="22"/>
          <w:szCs w:val="22"/>
          <w:lang w:val="en-US"/>
        </w:rPr>
        <w:t xml:space="preserve"> for reference UE and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UE with </w:t>
      </w:r>
      <w:r w:rsidR="00701B41">
        <w:rPr>
          <w:rFonts w:eastAsia="ＭＳ 明朝"/>
          <w:b/>
          <w:bCs/>
          <w:sz w:val="22"/>
          <w:szCs w:val="22"/>
          <w:lang w:val="en-US"/>
        </w:rPr>
        <w:t>146.7</w:t>
      </w:r>
      <w:r w:rsidRPr="00FE7C54">
        <w:rPr>
          <w:rFonts w:eastAsia="ＭＳ 明朝"/>
          <w:b/>
          <w:bCs/>
          <w:sz w:val="22"/>
          <w:szCs w:val="22"/>
          <w:lang w:val="en-US"/>
        </w:rPr>
        <w:t xml:space="preserve"> dB MIL would be the bottleneck channel in </w:t>
      </w:r>
      <w:r>
        <w:rPr>
          <w:rFonts w:eastAsia="ＭＳ 明朝"/>
          <w:b/>
          <w:bCs/>
          <w:sz w:val="22"/>
          <w:szCs w:val="22"/>
          <w:lang w:val="en-US"/>
        </w:rPr>
        <w:t>rural</w:t>
      </w:r>
      <w:r w:rsidRPr="00FE7C54">
        <w:rPr>
          <w:rFonts w:eastAsia="ＭＳ 明朝"/>
          <w:b/>
          <w:bCs/>
          <w:sz w:val="22"/>
          <w:szCs w:val="22"/>
          <w:lang w:val="en-US"/>
        </w:rPr>
        <w:t xml:space="preserve"> scenario at </w:t>
      </w:r>
      <w:r>
        <w:rPr>
          <w:rFonts w:eastAsia="ＭＳ 明朝"/>
          <w:b/>
          <w:bCs/>
          <w:sz w:val="22"/>
          <w:szCs w:val="22"/>
          <w:lang w:val="en-US"/>
        </w:rPr>
        <w:t>700</w:t>
      </w:r>
      <w:r w:rsidRPr="00FE7C54">
        <w:rPr>
          <w:rFonts w:eastAsia="ＭＳ 明朝"/>
          <w:b/>
          <w:bCs/>
          <w:sz w:val="22"/>
          <w:szCs w:val="22"/>
          <w:lang w:val="en-US"/>
        </w:rPr>
        <w:t xml:space="preserve"> </w:t>
      </w:r>
      <w:proofErr w:type="spellStart"/>
      <w:r>
        <w:rPr>
          <w:rFonts w:eastAsia="ＭＳ 明朝"/>
          <w:b/>
          <w:bCs/>
          <w:sz w:val="22"/>
          <w:szCs w:val="22"/>
          <w:lang w:val="en-US"/>
        </w:rPr>
        <w:t>M</w:t>
      </w:r>
      <w:r w:rsidRPr="00FE7C54">
        <w:rPr>
          <w:rFonts w:eastAsia="ＭＳ 明朝"/>
          <w:b/>
          <w:bCs/>
          <w:sz w:val="22"/>
          <w:szCs w:val="22"/>
          <w:lang w:val="en-US"/>
        </w:rPr>
        <w:t>Hz.</w:t>
      </w:r>
      <w:proofErr w:type="spellEnd"/>
    </w:p>
    <w:p w14:paraId="7F5A132C" w14:textId="512F1EB3" w:rsidR="00BF0394" w:rsidRDefault="00BF0394" w:rsidP="00BF0394">
      <w:pPr>
        <w:spacing w:afterLines="50" w:after="120"/>
        <w:jc w:val="both"/>
        <w:rPr>
          <w:rFonts w:eastAsia="ＭＳ 明朝"/>
          <w:sz w:val="22"/>
          <w:szCs w:val="22"/>
          <w:lang w:val="en-US"/>
        </w:rPr>
      </w:pPr>
    </w:p>
    <w:p w14:paraId="463B5533" w14:textId="77777777" w:rsidR="003F74F9" w:rsidRPr="002E15E9"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2</w:t>
      </w:r>
      <w:r w:rsidRPr="00FE7C54">
        <w:rPr>
          <w:rFonts w:eastAsia="ＭＳ 明朝"/>
          <w:b/>
          <w:bCs/>
          <w:sz w:val="22"/>
          <w:szCs w:val="22"/>
          <w:lang w:val="en-US"/>
        </w:rPr>
        <w:t xml:space="preserve">: </w:t>
      </w:r>
      <w:r>
        <w:rPr>
          <w:rFonts w:eastAsia="ＭＳ 明朝"/>
          <w:b/>
          <w:bCs/>
          <w:sz w:val="22"/>
          <w:szCs w:val="22"/>
          <w:lang w:val="en-US"/>
        </w:rPr>
        <w:t xml:space="preserve">PDCCH CSS coverage </w:t>
      </w:r>
      <w:r w:rsidRPr="00FE7C54">
        <w:rPr>
          <w:rFonts w:eastAsia="ＭＳ 明朝"/>
          <w:b/>
          <w:bCs/>
          <w:sz w:val="22"/>
          <w:szCs w:val="22"/>
          <w:lang w:val="en-US"/>
        </w:rPr>
        <w:t xml:space="preserve">for Rel-18 </w:t>
      </w:r>
      <w:proofErr w:type="spellStart"/>
      <w:r w:rsidRPr="00FE7C54">
        <w:rPr>
          <w:rFonts w:eastAsia="ＭＳ 明朝"/>
          <w:b/>
          <w:bCs/>
          <w:sz w:val="22"/>
          <w:szCs w:val="22"/>
          <w:lang w:val="en-US"/>
        </w:rPr>
        <w:t>eRedCap</w:t>
      </w:r>
      <w:proofErr w:type="spellEnd"/>
      <w:r w:rsidRPr="00FE7C54">
        <w:rPr>
          <w:rFonts w:eastAsia="ＭＳ 明朝"/>
          <w:b/>
          <w:bCs/>
          <w:sz w:val="22"/>
          <w:szCs w:val="22"/>
          <w:lang w:val="en-US"/>
        </w:rPr>
        <w:t xml:space="preserve"> results in approximately </w:t>
      </w:r>
      <w:r>
        <w:rPr>
          <w:rFonts w:eastAsia="ＭＳ 明朝"/>
          <w:b/>
          <w:bCs/>
          <w:sz w:val="22"/>
          <w:szCs w:val="22"/>
          <w:lang w:val="en-US"/>
        </w:rPr>
        <w:t>3</w:t>
      </w:r>
      <w:r w:rsidRPr="00FE7C54">
        <w:rPr>
          <w:rFonts w:eastAsia="ＭＳ 明朝"/>
          <w:b/>
          <w:bCs/>
          <w:sz w:val="22"/>
          <w:szCs w:val="22"/>
          <w:lang w:val="en-US"/>
        </w:rPr>
        <w:t xml:space="preserve"> dB MIL degradation compared with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in </w:t>
      </w:r>
      <w:r>
        <w:rPr>
          <w:rFonts w:eastAsia="ＭＳ 明朝"/>
          <w:b/>
          <w:bCs/>
          <w:sz w:val="22"/>
          <w:szCs w:val="22"/>
          <w:lang w:val="en-US"/>
        </w:rPr>
        <w:t>rural</w:t>
      </w:r>
      <w:r w:rsidRPr="00FE7C54">
        <w:rPr>
          <w:rFonts w:eastAsia="ＭＳ 明朝"/>
          <w:b/>
          <w:bCs/>
          <w:sz w:val="22"/>
          <w:szCs w:val="22"/>
          <w:lang w:val="en-US"/>
        </w:rPr>
        <w:t xml:space="preserve"> scenario at </w:t>
      </w:r>
      <w:r>
        <w:rPr>
          <w:rFonts w:eastAsia="ＭＳ 明朝"/>
          <w:b/>
          <w:bCs/>
          <w:sz w:val="22"/>
          <w:szCs w:val="22"/>
          <w:lang w:val="en-US"/>
        </w:rPr>
        <w:t>700</w:t>
      </w:r>
      <w:r w:rsidRPr="00FE7C54">
        <w:rPr>
          <w:rFonts w:eastAsia="ＭＳ 明朝"/>
          <w:b/>
          <w:bCs/>
          <w:sz w:val="22"/>
          <w:szCs w:val="22"/>
          <w:lang w:val="en-US"/>
        </w:rPr>
        <w:t xml:space="preserve"> </w:t>
      </w:r>
      <w:proofErr w:type="spellStart"/>
      <w:r>
        <w:rPr>
          <w:rFonts w:eastAsia="ＭＳ 明朝"/>
          <w:b/>
          <w:bCs/>
          <w:sz w:val="22"/>
          <w:szCs w:val="22"/>
          <w:lang w:val="en-US"/>
        </w:rPr>
        <w:t>M</w:t>
      </w:r>
      <w:r w:rsidRPr="00FE7C54">
        <w:rPr>
          <w:rFonts w:eastAsia="ＭＳ 明朝"/>
          <w:b/>
          <w:bCs/>
          <w:sz w:val="22"/>
          <w:szCs w:val="22"/>
          <w:lang w:val="en-US"/>
        </w:rPr>
        <w:t>Hz.</w:t>
      </w:r>
      <w:proofErr w:type="spellEnd"/>
    </w:p>
    <w:p w14:paraId="17B99950" w14:textId="58277B5F" w:rsidR="003F74F9" w:rsidRDefault="003F74F9" w:rsidP="00BF0394">
      <w:pPr>
        <w:spacing w:afterLines="50" w:after="120"/>
        <w:jc w:val="both"/>
        <w:rPr>
          <w:rFonts w:eastAsia="ＭＳ 明朝"/>
          <w:sz w:val="22"/>
          <w:szCs w:val="22"/>
          <w:lang w:val="en-US"/>
        </w:rPr>
      </w:pPr>
    </w:p>
    <w:p w14:paraId="1F482E3A" w14:textId="77777777" w:rsidR="003F74F9" w:rsidRPr="00542CA3"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3</w:t>
      </w:r>
      <w:r w:rsidRPr="00FE7C54">
        <w:rPr>
          <w:rFonts w:eastAsia="ＭＳ 明朝"/>
          <w:b/>
          <w:bCs/>
          <w:sz w:val="22"/>
          <w:szCs w:val="22"/>
          <w:lang w:val="en-US"/>
        </w:rPr>
        <w:t xml:space="preserve">: </w:t>
      </w:r>
      <w:r>
        <w:rPr>
          <w:rFonts w:eastAsia="ＭＳ 明朝"/>
          <w:b/>
          <w:bCs/>
          <w:sz w:val="22"/>
          <w:szCs w:val="22"/>
          <w:lang w:val="en-US"/>
        </w:rPr>
        <w:t xml:space="preserve">SIB1 PDSCH coverage </w:t>
      </w:r>
      <w:r w:rsidRPr="00FE7C54">
        <w:rPr>
          <w:rFonts w:eastAsia="ＭＳ 明朝"/>
          <w:b/>
          <w:bCs/>
          <w:sz w:val="22"/>
          <w:szCs w:val="22"/>
          <w:lang w:val="en-US"/>
        </w:rPr>
        <w:t xml:space="preserve">for Rel-18 </w:t>
      </w:r>
      <w:proofErr w:type="spellStart"/>
      <w:r w:rsidRPr="00FE7C54">
        <w:rPr>
          <w:rFonts w:eastAsia="ＭＳ 明朝"/>
          <w:b/>
          <w:bCs/>
          <w:sz w:val="22"/>
          <w:szCs w:val="22"/>
          <w:lang w:val="en-US"/>
        </w:rPr>
        <w:t>eRedCap</w:t>
      </w:r>
      <w:proofErr w:type="spellEnd"/>
      <w:r w:rsidRPr="00FE7C54">
        <w:rPr>
          <w:rFonts w:eastAsia="ＭＳ 明朝"/>
          <w:b/>
          <w:bCs/>
          <w:sz w:val="22"/>
          <w:szCs w:val="22"/>
          <w:lang w:val="en-US"/>
        </w:rPr>
        <w:t xml:space="preserve"> results in approximately </w:t>
      </w:r>
      <w:r>
        <w:rPr>
          <w:rFonts w:eastAsia="ＭＳ 明朝"/>
          <w:b/>
          <w:bCs/>
          <w:sz w:val="22"/>
          <w:szCs w:val="22"/>
          <w:lang w:val="en-US"/>
        </w:rPr>
        <w:t>4</w:t>
      </w:r>
      <w:r w:rsidRPr="00FE7C54">
        <w:rPr>
          <w:rFonts w:eastAsia="ＭＳ 明朝"/>
          <w:b/>
          <w:bCs/>
          <w:sz w:val="22"/>
          <w:szCs w:val="22"/>
          <w:lang w:val="en-US"/>
        </w:rPr>
        <w:t xml:space="preserve"> dB MIL degradation compared with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in </w:t>
      </w:r>
      <w:r>
        <w:rPr>
          <w:rFonts w:eastAsia="ＭＳ 明朝"/>
          <w:b/>
          <w:bCs/>
          <w:sz w:val="22"/>
          <w:szCs w:val="22"/>
          <w:lang w:val="en-US"/>
        </w:rPr>
        <w:t>rural</w:t>
      </w:r>
      <w:r w:rsidRPr="00FE7C54">
        <w:rPr>
          <w:rFonts w:eastAsia="ＭＳ 明朝"/>
          <w:b/>
          <w:bCs/>
          <w:sz w:val="22"/>
          <w:szCs w:val="22"/>
          <w:lang w:val="en-US"/>
        </w:rPr>
        <w:t xml:space="preserve"> scenario at </w:t>
      </w:r>
      <w:r>
        <w:rPr>
          <w:rFonts w:eastAsia="ＭＳ 明朝"/>
          <w:b/>
          <w:bCs/>
          <w:sz w:val="22"/>
          <w:szCs w:val="22"/>
          <w:lang w:val="en-US"/>
        </w:rPr>
        <w:t>700</w:t>
      </w:r>
      <w:r w:rsidRPr="00FE7C54">
        <w:rPr>
          <w:rFonts w:eastAsia="ＭＳ 明朝"/>
          <w:b/>
          <w:bCs/>
          <w:sz w:val="22"/>
          <w:szCs w:val="22"/>
          <w:lang w:val="en-US"/>
        </w:rPr>
        <w:t xml:space="preserve"> </w:t>
      </w:r>
      <w:proofErr w:type="spellStart"/>
      <w:r>
        <w:rPr>
          <w:rFonts w:eastAsia="ＭＳ 明朝"/>
          <w:b/>
          <w:bCs/>
          <w:sz w:val="22"/>
          <w:szCs w:val="22"/>
          <w:lang w:val="en-US"/>
        </w:rPr>
        <w:t>M</w:t>
      </w:r>
      <w:r w:rsidRPr="00FE7C54">
        <w:rPr>
          <w:rFonts w:eastAsia="ＭＳ 明朝"/>
          <w:b/>
          <w:bCs/>
          <w:sz w:val="22"/>
          <w:szCs w:val="22"/>
          <w:lang w:val="en-US"/>
        </w:rPr>
        <w:t>Hz.</w:t>
      </w:r>
      <w:proofErr w:type="spellEnd"/>
    </w:p>
    <w:p w14:paraId="7DB4E1D2" w14:textId="4B5E3326" w:rsidR="003F74F9" w:rsidRDefault="003F74F9" w:rsidP="00BF0394">
      <w:pPr>
        <w:spacing w:afterLines="50" w:after="120"/>
        <w:jc w:val="both"/>
        <w:rPr>
          <w:rFonts w:eastAsia="ＭＳ 明朝"/>
          <w:sz w:val="22"/>
          <w:szCs w:val="22"/>
          <w:lang w:val="en-US"/>
        </w:rPr>
      </w:pPr>
    </w:p>
    <w:p w14:paraId="7A34B22D" w14:textId="77777777" w:rsidR="003F74F9" w:rsidRPr="005C38B6" w:rsidRDefault="003F74F9" w:rsidP="003F74F9">
      <w:pPr>
        <w:spacing w:afterLines="50" w:after="120"/>
        <w:rPr>
          <w:rFonts w:eastAsia="ＭＳ 明朝"/>
          <w:b/>
          <w:bCs/>
          <w:sz w:val="22"/>
          <w:szCs w:val="22"/>
          <w:lang w:val="en-US"/>
        </w:rPr>
      </w:pPr>
      <w:r w:rsidRPr="006D61E1">
        <w:rPr>
          <w:rFonts w:eastAsia="ＭＳ 明朝"/>
          <w:b/>
          <w:bCs/>
          <w:sz w:val="22"/>
          <w:szCs w:val="22"/>
          <w:lang w:val="en-US"/>
        </w:rPr>
        <w:t xml:space="preserve">Observation </w:t>
      </w:r>
      <w:r>
        <w:rPr>
          <w:rFonts w:eastAsia="ＭＳ 明朝"/>
          <w:b/>
          <w:bCs/>
          <w:sz w:val="22"/>
          <w:szCs w:val="22"/>
          <w:lang w:val="en-US"/>
        </w:rPr>
        <w:t>4</w:t>
      </w:r>
      <w:r w:rsidRPr="006D61E1">
        <w:rPr>
          <w:rFonts w:eastAsia="ＭＳ 明朝"/>
          <w:b/>
          <w:bCs/>
          <w:sz w:val="22"/>
          <w:szCs w:val="22"/>
          <w:lang w:val="en-US"/>
        </w:rPr>
        <w:t xml:space="preserve">: </w:t>
      </w:r>
      <w:r w:rsidRPr="00FE7C54">
        <w:rPr>
          <w:rFonts w:eastAsia="ＭＳ 明朝"/>
          <w:b/>
          <w:bCs/>
          <w:sz w:val="22"/>
          <w:szCs w:val="22"/>
          <w:lang w:val="en-US"/>
        </w:rPr>
        <w:t xml:space="preserve">MIL for all channels for Rel-18 </w:t>
      </w:r>
      <w:proofErr w:type="spellStart"/>
      <w:r>
        <w:rPr>
          <w:rFonts w:eastAsia="ＭＳ 明朝"/>
          <w:b/>
          <w:bCs/>
          <w:sz w:val="22"/>
          <w:szCs w:val="22"/>
          <w:lang w:val="en-US"/>
        </w:rPr>
        <w:t>e</w:t>
      </w:r>
      <w:r w:rsidRPr="00FE7C54">
        <w:rPr>
          <w:rFonts w:eastAsia="ＭＳ 明朝"/>
          <w:b/>
          <w:bCs/>
          <w:sz w:val="22"/>
          <w:szCs w:val="22"/>
          <w:lang w:val="en-US"/>
        </w:rPr>
        <w:t>RedCap</w:t>
      </w:r>
      <w:proofErr w:type="spellEnd"/>
      <w:r w:rsidRPr="00FE7C54">
        <w:rPr>
          <w:rFonts w:eastAsia="ＭＳ 明朝"/>
          <w:b/>
          <w:bCs/>
          <w:sz w:val="22"/>
          <w:szCs w:val="22"/>
          <w:lang w:val="en-US"/>
        </w:rPr>
        <w:t xml:space="preserve"> exceed th</w:t>
      </w:r>
      <w:r>
        <w:rPr>
          <w:rFonts w:eastAsia="ＭＳ 明朝"/>
          <w:b/>
          <w:bCs/>
          <w:sz w:val="22"/>
          <w:szCs w:val="22"/>
          <w:lang w:val="en-US"/>
        </w:rPr>
        <w:t>at</w:t>
      </w:r>
      <w:r w:rsidRPr="00FE7C54">
        <w:rPr>
          <w:rFonts w:eastAsia="ＭＳ 明朝"/>
          <w:b/>
          <w:bCs/>
          <w:sz w:val="22"/>
          <w:szCs w:val="22"/>
          <w:lang w:val="en-US"/>
        </w:rPr>
        <w:t xml:space="preserve"> for the bottleneck channel of reference and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UE</w:t>
      </w:r>
      <w:r>
        <w:rPr>
          <w:rFonts w:eastAsia="ＭＳ 明朝"/>
          <w:b/>
          <w:bCs/>
          <w:sz w:val="22"/>
          <w:szCs w:val="22"/>
          <w:lang w:val="en-US"/>
        </w:rPr>
        <w:t xml:space="preserve"> in</w:t>
      </w:r>
      <w:r w:rsidRPr="004A2E1D">
        <w:rPr>
          <w:rFonts w:eastAsia="ＭＳ 明朝"/>
          <w:b/>
          <w:bCs/>
          <w:sz w:val="22"/>
          <w:szCs w:val="22"/>
          <w:lang w:val="en-US"/>
        </w:rPr>
        <w:t xml:space="preserve"> </w:t>
      </w:r>
      <w:r>
        <w:rPr>
          <w:rFonts w:eastAsia="ＭＳ 明朝"/>
          <w:b/>
          <w:bCs/>
          <w:sz w:val="22"/>
          <w:szCs w:val="22"/>
          <w:lang w:val="en-US"/>
        </w:rPr>
        <w:t>rural</w:t>
      </w:r>
      <w:r w:rsidRPr="00FE7C54">
        <w:rPr>
          <w:rFonts w:eastAsia="ＭＳ 明朝"/>
          <w:b/>
          <w:bCs/>
          <w:sz w:val="22"/>
          <w:szCs w:val="22"/>
          <w:lang w:val="en-US"/>
        </w:rPr>
        <w:t xml:space="preserve"> scenario at </w:t>
      </w:r>
      <w:r>
        <w:rPr>
          <w:rFonts w:eastAsia="ＭＳ 明朝"/>
          <w:b/>
          <w:bCs/>
          <w:sz w:val="22"/>
          <w:szCs w:val="22"/>
          <w:lang w:val="en-US"/>
        </w:rPr>
        <w:t>700</w:t>
      </w:r>
      <w:r w:rsidRPr="00FE7C54">
        <w:rPr>
          <w:rFonts w:eastAsia="ＭＳ 明朝"/>
          <w:b/>
          <w:bCs/>
          <w:sz w:val="22"/>
          <w:szCs w:val="22"/>
          <w:lang w:val="en-US"/>
        </w:rPr>
        <w:t xml:space="preserve"> </w:t>
      </w:r>
      <w:proofErr w:type="spellStart"/>
      <w:r>
        <w:rPr>
          <w:rFonts w:eastAsia="ＭＳ 明朝"/>
          <w:b/>
          <w:bCs/>
          <w:sz w:val="22"/>
          <w:szCs w:val="22"/>
          <w:lang w:val="en-US"/>
        </w:rPr>
        <w:t>M</w:t>
      </w:r>
      <w:r w:rsidRPr="00FE7C54">
        <w:rPr>
          <w:rFonts w:eastAsia="ＭＳ 明朝"/>
          <w:b/>
          <w:bCs/>
          <w:sz w:val="22"/>
          <w:szCs w:val="22"/>
          <w:lang w:val="en-US"/>
        </w:rPr>
        <w:t>Hz</w:t>
      </w:r>
      <w:r>
        <w:rPr>
          <w:rFonts w:eastAsia="ＭＳ 明朝"/>
          <w:b/>
          <w:bCs/>
          <w:sz w:val="22"/>
          <w:szCs w:val="22"/>
          <w:lang w:val="en-US"/>
        </w:rPr>
        <w:t>.</w:t>
      </w:r>
      <w:proofErr w:type="spellEnd"/>
    </w:p>
    <w:p w14:paraId="77DD272C" w14:textId="05BC5876" w:rsidR="003F74F9" w:rsidRDefault="003F74F9" w:rsidP="00BF0394">
      <w:pPr>
        <w:spacing w:afterLines="50" w:after="120"/>
        <w:jc w:val="both"/>
        <w:rPr>
          <w:rFonts w:eastAsia="ＭＳ 明朝"/>
          <w:sz w:val="22"/>
          <w:szCs w:val="22"/>
          <w:lang w:val="en-US"/>
        </w:rPr>
      </w:pPr>
    </w:p>
    <w:p w14:paraId="2B976A04" w14:textId="77777777" w:rsidR="003F74F9" w:rsidRPr="00FE7C54"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5</w:t>
      </w:r>
      <w:r w:rsidRPr="00FE7C54">
        <w:rPr>
          <w:rFonts w:eastAsia="ＭＳ 明朝"/>
          <w:b/>
          <w:bCs/>
          <w:sz w:val="22"/>
          <w:szCs w:val="22"/>
          <w:lang w:val="en-US"/>
        </w:rPr>
        <w:t xml:space="preserve">: PUSCH for reference UE and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UE with 145.4 dB MIL would be the bottleneck channel in urban scenario at 2.6 GHz.</w:t>
      </w:r>
    </w:p>
    <w:p w14:paraId="259A4D62" w14:textId="04BB8C3F" w:rsidR="003F74F9" w:rsidRDefault="003F74F9" w:rsidP="00BF0394">
      <w:pPr>
        <w:spacing w:afterLines="50" w:after="120"/>
        <w:jc w:val="both"/>
        <w:rPr>
          <w:rFonts w:eastAsia="ＭＳ 明朝"/>
          <w:sz w:val="22"/>
          <w:szCs w:val="22"/>
          <w:lang w:val="en-US"/>
        </w:rPr>
      </w:pPr>
    </w:p>
    <w:p w14:paraId="5A51E187" w14:textId="77777777" w:rsidR="003F74F9" w:rsidRPr="00FE7C54"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6</w:t>
      </w:r>
      <w:r w:rsidRPr="00FE7C54">
        <w:rPr>
          <w:rFonts w:eastAsia="ＭＳ 明朝"/>
          <w:b/>
          <w:bCs/>
          <w:sz w:val="22"/>
          <w:szCs w:val="22"/>
          <w:lang w:val="en-US"/>
        </w:rPr>
        <w:t xml:space="preserve">: PBCH </w:t>
      </w:r>
      <w:r>
        <w:rPr>
          <w:rFonts w:eastAsia="ＭＳ 明朝"/>
          <w:b/>
          <w:bCs/>
          <w:sz w:val="22"/>
          <w:szCs w:val="22"/>
          <w:lang w:val="en-US"/>
        </w:rPr>
        <w:t xml:space="preserve">coverage </w:t>
      </w:r>
      <w:r w:rsidRPr="00FE7C54">
        <w:rPr>
          <w:rFonts w:eastAsia="ＭＳ 明朝"/>
          <w:b/>
          <w:bCs/>
          <w:sz w:val="22"/>
          <w:szCs w:val="22"/>
          <w:lang w:val="en-US"/>
        </w:rPr>
        <w:t xml:space="preserve">for Rel-18 </w:t>
      </w:r>
      <w:proofErr w:type="spellStart"/>
      <w:r w:rsidRPr="00FE7C54">
        <w:rPr>
          <w:rFonts w:eastAsia="ＭＳ 明朝"/>
          <w:b/>
          <w:bCs/>
          <w:sz w:val="22"/>
          <w:szCs w:val="22"/>
          <w:lang w:val="en-US"/>
        </w:rPr>
        <w:t>eRedCap</w:t>
      </w:r>
      <w:proofErr w:type="spellEnd"/>
      <w:r w:rsidRPr="00FE7C54">
        <w:rPr>
          <w:rFonts w:eastAsia="ＭＳ 明朝"/>
          <w:b/>
          <w:bCs/>
          <w:sz w:val="22"/>
          <w:szCs w:val="22"/>
          <w:lang w:val="en-US"/>
        </w:rPr>
        <w:t xml:space="preserve"> results in approximately 5.5 dB MIL degradation compared with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in urban scenario at 2.6 GHz.</w:t>
      </w:r>
    </w:p>
    <w:p w14:paraId="29FFEDC8" w14:textId="1245EA03" w:rsidR="003F74F9" w:rsidRDefault="003F74F9" w:rsidP="00BF0394">
      <w:pPr>
        <w:spacing w:afterLines="50" w:after="120"/>
        <w:jc w:val="both"/>
        <w:rPr>
          <w:rFonts w:eastAsia="ＭＳ 明朝"/>
          <w:sz w:val="22"/>
          <w:szCs w:val="22"/>
          <w:lang w:val="en-US"/>
        </w:rPr>
      </w:pPr>
    </w:p>
    <w:p w14:paraId="78C5C64D" w14:textId="77777777" w:rsidR="003F74F9" w:rsidRPr="002E15E9"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7</w:t>
      </w:r>
      <w:r w:rsidRPr="00FE7C54">
        <w:rPr>
          <w:rFonts w:eastAsia="ＭＳ 明朝"/>
          <w:b/>
          <w:bCs/>
          <w:sz w:val="22"/>
          <w:szCs w:val="22"/>
          <w:lang w:val="en-US"/>
        </w:rPr>
        <w:t xml:space="preserve">: </w:t>
      </w:r>
      <w:r>
        <w:rPr>
          <w:rFonts w:eastAsia="ＭＳ 明朝"/>
          <w:b/>
          <w:bCs/>
          <w:sz w:val="22"/>
          <w:szCs w:val="22"/>
          <w:lang w:val="en-US"/>
        </w:rPr>
        <w:t xml:space="preserve">PDCCH CSS coverage </w:t>
      </w:r>
      <w:r w:rsidRPr="00FE7C54">
        <w:rPr>
          <w:rFonts w:eastAsia="ＭＳ 明朝"/>
          <w:b/>
          <w:bCs/>
          <w:sz w:val="22"/>
          <w:szCs w:val="22"/>
          <w:lang w:val="en-US"/>
        </w:rPr>
        <w:t xml:space="preserve">for Rel-18 </w:t>
      </w:r>
      <w:proofErr w:type="spellStart"/>
      <w:r w:rsidRPr="00FE7C54">
        <w:rPr>
          <w:rFonts w:eastAsia="ＭＳ 明朝"/>
          <w:b/>
          <w:bCs/>
          <w:sz w:val="22"/>
          <w:szCs w:val="22"/>
          <w:lang w:val="en-US"/>
        </w:rPr>
        <w:t>eRedCap</w:t>
      </w:r>
      <w:proofErr w:type="spellEnd"/>
      <w:r w:rsidRPr="00FE7C54">
        <w:rPr>
          <w:rFonts w:eastAsia="ＭＳ 明朝"/>
          <w:b/>
          <w:bCs/>
          <w:sz w:val="22"/>
          <w:szCs w:val="22"/>
          <w:lang w:val="en-US"/>
        </w:rPr>
        <w:t xml:space="preserve"> results in approximately </w:t>
      </w:r>
      <w:r>
        <w:rPr>
          <w:rFonts w:eastAsia="ＭＳ 明朝"/>
          <w:b/>
          <w:bCs/>
          <w:sz w:val="22"/>
          <w:szCs w:val="22"/>
          <w:lang w:val="en-US"/>
        </w:rPr>
        <w:t>8</w:t>
      </w:r>
      <w:r w:rsidRPr="00FE7C54">
        <w:rPr>
          <w:rFonts w:eastAsia="ＭＳ 明朝"/>
          <w:b/>
          <w:bCs/>
          <w:sz w:val="22"/>
          <w:szCs w:val="22"/>
          <w:lang w:val="en-US"/>
        </w:rPr>
        <w:t xml:space="preserve"> dB MIL degradation compared with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in urban scenario at 2.6 GHz.</w:t>
      </w:r>
    </w:p>
    <w:p w14:paraId="1F2F3322" w14:textId="56557B2C" w:rsidR="003F74F9" w:rsidRDefault="003F74F9" w:rsidP="00BF0394">
      <w:pPr>
        <w:spacing w:afterLines="50" w:after="120"/>
        <w:jc w:val="both"/>
        <w:rPr>
          <w:rFonts w:eastAsia="ＭＳ 明朝"/>
          <w:sz w:val="22"/>
          <w:szCs w:val="22"/>
          <w:lang w:val="en-US"/>
        </w:rPr>
      </w:pPr>
    </w:p>
    <w:p w14:paraId="6705AE7A" w14:textId="77777777" w:rsidR="003F74F9" w:rsidRPr="00542CA3"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8</w:t>
      </w:r>
      <w:r w:rsidRPr="00FE7C54">
        <w:rPr>
          <w:rFonts w:eastAsia="ＭＳ 明朝"/>
          <w:b/>
          <w:bCs/>
          <w:sz w:val="22"/>
          <w:szCs w:val="22"/>
          <w:lang w:val="en-US"/>
        </w:rPr>
        <w:t xml:space="preserve">: </w:t>
      </w:r>
      <w:r>
        <w:rPr>
          <w:rFonts w:eastAsia="ＭＳ 明朝" w:hint="eastAsia"/>
          <w:b/>
          <w:bCs/>
          <w:sz w:val="22"/>
          <w:szCs w:val="22"/>
          <w:lang w:val="en-US"/>
        </w:rPr>
        <w:t>SIB1 PDSCH</w:t>
      </w:r>
      <w:r>
        <w:rPr>
          <w:rFonts w:eastAsia="ＭＳ 明朝"/>
          <w:b/>
          <w:bCs/>
          <w:sz w:val="22"/>
          <w:szCs w:val="22"/>
          <w:lang w:val="en-US"/>
        </w:rPr>
        <w:t xml:space="preserve"> coverage </w:t>
      </w:r>
      <w:r w:rsidRPr="00FE7C54">
        <w:rPr>
          <w:rFonts w:eastAsia="ＭＳ 明朝"/>
          <w:b/>
          <w:bCs/>
          <w:sz w:val="22"/>
          <w:szCs w:val="22"/>
          <w:lang w:val="en-US"/>
        </w:rPr>
        <w:t xml:space="preserve">for Rel-18 </w:t>
      </w:r>
      <w:proofErr w:type="spellStart"/>
      <w:r w:rsidRPr="00FE7C54">
        <w:rPr>
          <w:rFonts w:eastAsia="ＭＳ 明朝"/>
          <w:b/>
          <w:bCs/>
          <w:sz w:val="22"/>
          <w:szCs w:val="22"/>
          <w:lang w:val="en-US"/>
        </w:rPr>
        <w:t>eRedCap</w:t>
      </w:r>
      <w:proofErr w:type="spellEnd"/>
      <w:r w:rsidRPr="00FE7C54">
        <w:rPr>
          <w:rFonts w:eastAsia="ＭＳ 明朝"/>
          <w:b/>
          <w:bCs/>
          <w:sz w:val="22"/>
          <w:szCs w:val="22"/>
          <w:lang w:val="en-US"/>
        </w:rPr>
        <w:t xml:space="preserve"> results in approximately </w:t>
      </w:r>
      <w:r>
        <w:rPr>
          <w:rFonts w:eastAsia="ＭＳ 明朝"/>
          <w:b/>
          <w:bCs/>
          <w:sz w:val="22"/>
          <w:szCs w:val="22"/>
          <w:lang w:val="en-US"/>
        </w:rPr>
        <w:t>10</w:t>
      </w:r>
      <w:r w:rsidRPr="00FE7C54">
        <w:rPr>
          <w:rFonts w:eastAsia="ＭＳ 明朝"/>
          <w:b/>
          <w:bCs/>
          <w:sz w:val="22"/>
          <w:szCs w:val="22"/>
          <w:lang w:val="en-US"/>
        </w:rPr>
        <w:t xml:space="preserve"> dB MIL degradation compared with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in urban scenario at 2.6 GHz.</w:t>
      </w:r>
    </w:p>
    <w:p w14:paraId="286322EC" w14:textId="00F16E2B" w:rsidR="003F74F9" w:rsidRDefault="003F74F9" w:rsidP="00BF0394">
      <w:pPr>
        <w:spacing w:afterLines="50" w:after="120"/>
        <w:jc w:val="both"/>
        <w:rPr>
          <w:rFonts w:eastAsia="ＭＳ 明朝"/>
          <w:sz w:val="22"/>
          <w:szCs w:val="22"/>
          <w:lang w:val="en-US"/>
        </w:rPr>
      </w:pPr>
    </w:p>
    <w:p w14:paraId="535D0161" w14:textId="69097426" w:rsidR="003F74F9" w:rsidRPr="00FE7C54" w:rsidRDefault="003F74F9" w:rsidP="003F74F9">
      <w:pPr>
        <w:spacing w:afterLines="50" w:after="120"/>
        <w:rPr>
          <w:rFonts w:eastAsia="ＭＳ 明朝"/>
          <w:b/>
          <w:bCs/>
          <w:sz w:val="22"/>
          <w:szCs w:val="22"/>
          <w:lang w:val="en-US"/>
        </w:rPr>
      </w:pPr>
      <w:r w:rsidRPr="006D61E1">
        <w:rPr>
          <w:rFonts w:eastAsia="ＭＳ 明朝"/>
          <w:b/>
          <w:bCs/>
          <w:sz w:val="22"/>
          <w:szCs w:val="22"/>
          <w:lang w:val="en-US"/>
        </w:rPr>
        <w:t xml:space="preserve">Observation </w:t>
      </w:r>
      <w:r>
        <w:rPr>
          <w:rFonts w:eastAsia="ＭＳ 明朝"/>
          <w:b/>
          <w:bCs/>
          <w:sz w:val="22"/>
          <w:szCs w:val="22"/>
          <w:lang w:val="en-US"/>
        </w:rPr>
        <w:t>9</w:t>
      </w:r>
      <w:r w:rsidRPr="006D61E1">
        <w:rPr>
          <w:rFonts w:eastAsia="ＭＳ 明朝"/>
          <w:b/>
          <w:bCs/>
          <w:sz w:val="22"/>
          <w:szCs w:val="22"/>
          <w:lang w:val="en-US"/>
        </w:rPr>
        <w:t xml:space="preserve">: </w:t>
      </w:r>
      <w:r w:rsidRPr="00FE7C54">
        <w:rPr>
          <w:rFonts w:eastAsia="ＭＳ 明朝"/>
          <w:b/>
          <w:bCs/>
          <w:sz w:val="22"/>
          <w:szCs w:val="22"/>
          <w:lang w:val="en-US"/>
        </w:rPr>
        <w:t xml:space="preserve">MIL for all channels for Rel-18 </w:t>
      </w:r>
      <w:proofErr w:type="spellStart"/>
      <w:r>
        <w:rPr>
          <w:rFonts w:eastAsia="ＭＳ 明朝"/>
          <w:b/>
          <w:bCs/>
          <w:sz w:val="22"/>
          <w:szCs w:val="22"/>
          <w:lang w:val="en-US"/>
        </w:rPr>
        <w:t>e</w:t>
      </w:r>
      <w:r w:rsidRPr="00FE7C54">
        <w:rPr>
          <w:rFonts w:eastAsia="ＭＳ 明朝"/>
          <w:b/>
          <w:bCs/>
          <w:sz w:val="22"/>
          <w:szCs w:val="22"/>
          <w:lang w:val="en-US"/>
        </w:rPr>
        <w:t>RedCap</w:t>
      </w:r>
      <w:proofErr w:type="spellEnd"/>
      <w:r w:rsidRPr="00FE7C54">
        <w:rPr>
          <w:rFonts w:eastAsia="ＭＳ 明朝"/>
          <w:b/>
          <w:bCs/>
          <w:sz w:val="22"/>
          <w:szCs w:val="22"/>
          <w:lang w:val="en-US"/>
        </w:rPr>
        <w:t xml:space="preserve"> exceed th</w:t>
      </w:r>
      <w:r>
        <w:rPr>
          <w:rFonts w:eastAsia="ＭＳ 明朝"/>
          <w:b/>
          <w:bCs/>
          <w:sz w:val="22"/>
          <w:szCs w:val="22"/>
          <w:lang w:val="en-US"/>
        </w:rPr>
        <w:t>at</w:t>
      </w:r>
      <w:r w:rsidRPr="00FE7C54">
        <w:rPr>
          <w:rFonts w:eastAsia="ＭＳ 明朝"/>
          <w:b/>
          <w:bCs/>
          <w:sz w:val="22"/>
          <w:szCs w:val="22"/>
          <w:lang w:val="en-US"/>
        </w:rPr>
        <w:t xml:space="preserve"> for the bottleneck channel of reference and Rel-17 </w:t>
      </w:r>
      <w:proofErr w:type="spellStart"/>
      <w:r w:rsidRPr="00FE7C54">
        <w:rPr>
          <w:rFonts w:eastAsia="ＭＳ 明朝"/>
          <w:b/>
          <w:bCs/>
          <w:sz w:val="22"/>
          <w:szCs w:val="22"/>
          <w:lang w:val="en-US"/>
        </w:rPr>
        <w:t>RedCap</w:t>
      </w:r>
      <w:proofErr w:type="spellEnd"/>
      <w:r w:rsidRPr="00FE7C54">
        <w:rPr>
          <w:rFonts w:eastAsia="ＭＳ 明朝"/>
          <w:b/>
          <w:bCs/>
          <w:sz w:val="22"/>
          <w:szCs w:val="22"/>
          <w:lang w:val="en-US"/>
        </w:rPr>
        <w:t xml:space="preserve"> UE</w:t>
      </w:r>
      <w:r w:rsidR="00251921">
        <w:rPr>
          <w:rFonts w:eastAsia="ＭＳ 明朝"/>
          <w:b/>
          <w:bCs/>
          <w:sz w:val="22"/>
          <w:szCs w:val="22"/>
          <w:lang w:val="en-US"/>
        </w:rPr>
        <w:t xml:space="preserve"> </w:t>
      </w:r>
      <w:r w:rsidR="00251921" w:rsidRPr="00FE7C54">
        <w:rPr>
          <w:rFonts w:eastAsia="ＭＳ 明朝"/>
          <w:b/>
          <w:bCs/>
          <w:sz w:val="22"/>
          <w:szCs w:val="22"/>
          <w:lang w:val="en-US"/>
        </w:rPr>
        <w:t>in urban scenario at 2.6 GHz</w:t>
      </w:r>
      <w:r>
        <w:rPr>
          <w:rFonts w:eastAsia="ＭＳ 明朝"/>
          <w:b/>
          <w:bCs/>
          <w:sz w:val="22"/>
          <w:szCs w:val="22"/>
          <w:lang w:val="en-US"/>
        </w:rPr>
        <w:t>.</w:t>
      </w:r>
    </w:p>
    <w:p w14:paraId="491C079E" w14:textId="77777777" w:rsidR="003F74F9" w:rsidRPr="003F74F9" w:rsidRDefault="003F74F9" w:rsidP="00BF0394">
      <w:pPr>
        <w:spacing w:afterLines="50" w:after="120"/>
        <w:jc w:val="both"/>
        <w:rPr>
          <w:rFonts w:eastAsia="ＭＳ 明朝"/>
          <w:sz w:val="22"/>
          <w:szCs w:val="22"/>
          <w:lang w:val="en-US"/>
        </w:rPr>
      </w:pPr>
    </w:p>
    <w:p w14:paraId="16639D0A" w14:textId="77777777" w:rsidR="003F74F9" w:rsidRPr="003F74F9" w:rsidRDefault="003F74F9" w:rsidP="00BF0394">
      <w:pPr>
        <w:spacing w:afterLines="50" w:after="120"/>
        <w:jc w:val="both"/>
        <w:rPr>
          <w:rFonts w:eastAsia="ＭＳ 明朝"/>
          <w:sz w:val="22"/>
          <w:szCs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519C594" w14:textId="1C7C36AB" w:rsidR="00BC3A35" w:rsidRDefault="00752562" w:rsidP="00067F99">
      <w:pPr>
        <w:pStyle w:val="afc"/>
        <w:numPr>
          <w:ilvl w:val="0"/>
          <w:numId w:val="4"/>
        </w:numPr>
        <w:spacing w:afterLines="50" w:after="120"/>
        <w:ind w:leftChars="0"/>
        <w:jc w:val="both"/>
        <w:rPr>
          <w:rFonts w:eastAsia="ＭＳ 明朝"/>
          <w:sz w:val="22"/>
          <w:szCs w:val="22"/>
        </w:rPr>
      </w:pPr>
      <w:r w:rsidRPr="006A0700">
        <w:rPr>
          <w:bCs/>
          <w:sz w:val="22"/>
          <w:szCs w:val="18"/>
        </w:rPr>
        <w:t>RP-2</w:t>
      </w:r>
      <w:r>
        <w:rPr>
          <w:bCs/>
          <w:sz w:val="22"/>
          <w:szCs w:val="18"/>
        </w:rPr>
        <w:t>21161</w:t>
      </w:r>
      <w:r w:rsidR="00EA1041">
        <w:rPr>
          <w:bCs/>
          <w:sz w:val="22"/>
          <w:szCs w:val="18"/>
        </w:rPr>
        <w:t xml:space="preserve">, </w:t>
      </w:r>
      <w:r w:rsidR="00EA1041" w:rsidRPr="002406A9">
        <w:rPr>
          <w:bCs/>
          <w:sz w:val="22"/>
          <w:szCs w:val="18"/>
        </w:rPr>
        <w:t xml:space="preserve">Study on further NR </w:t>
      </w:r>
      <w:proofErr w:type="spellStart"/>
      <w:r w:rsidR="00EA1041" w:rsidRPr="002406A9">
        <w:rPr>
          <w:bCs/>
          <w:sz w:val="22"/>
          <w:szCs w:val="18"/>
        </w:rPr>
        <w:t>RedCap</w:t>
      </w:r>
      <w:proofErr w:type="spellEnd"/>
      <w:r w:rsidR="00EA1041" w:rsidRPr="002406A9">
        <w:rPr>
          <w:bCs/>
          <w:sz w:val="22"/>
          <w:szCs w:val="18"/>
        </w:rPr>
        <w:t xml:space="preserve"> UE complexity reduction</w:t>
      </w:r>
      <w:r w:rsidR="00EA1041">
        <w:rPr>
          <w:bCs/>
          <w:sz w:val="22"/>
          <w:szCs w:val="18"/>
        </w:rPr>
        <w:t>, Ericsson</w:t>
      </w:r>
      <w:r w:rsidR="00BC3A35">
        <w:rPr>
          <w:rFonts w:eastAsia="ＭＳ 明朝"/>
          <w:sz w:val="22"/>
          <w:szCs w:val="22"/>
        </w:rPr>
        <w:t>.</w:t>
      </w:r>
    </w:p>
    <w:p w14:paraId="085ACFD0" w14:textId="6CE63AFE" w:rsidR="005350B8" w:rsidRPr="00AB07AC" w:rsidRDefault="005350B8" w:rsidP="00067F99">
      <w:pPr>
        <w:pStyle w:val="afc"/>
        <w:numPr>
          <w:ilvl w:val="0"/>
          <w:numId w:val="4"/>
        </w:numPr>
        <w:spacing w:afterLines="50" w:after="120"/>
        <w:ind w:leftChars="0"/>
        <w:jc w:val="both"/>
        <w:rPr>
          <w:rFonts w:eastAsia="ＭＳ 明朝"/>
          <w:sz w:val="22"/>
          <w:szCs w:val="22"/>
        </w:rPr>
      </w:pPr>
      <w:r w:rsidRPr="00AB07AC">
        <w:rPr>
          <w:rFonts w:eastAsia="ＭＳ 明朝" w:hint="eastAsia"/>
          <w:sz w:val="22"/>
          <w:szCs w:val="22"/>
        </w:rPr>
        <w:t>R</w:t>
      </w:r>
      <w:r w:rsidRPr="00AB07AC">
        <w:rPr>
          <w:rFonts w:eastAsia="ＭＳ 明朝"/>
          <w:sz w:val="22"/>
          <w:szCs w:val="22"/>
        </w:rPr>
        <w:t>1-220</w:t>
      </w:r>
      <w:r w:rsidR="00AB07AC" w:rsidRPr="00AB07AC">
        <w:rPr>
          <w:rFonts w:eastAsia="ＭＳ 明朝"/>
          <w:sz w:val="22"/>
          <w:szCs w:val="22"/>
        </w:rPr>
        <w:t>7416</w:t>
      </w:r>
      <w:r w:rsidRPr="00AB07AC">
        <w:rPr>
          <w:rFonts w:eastAsia="ＭＳ 明朝"/>
          <w:sz w:val="22"/>
          <w:szCs w:val="22"/>
        </w:rPr>
        <w:t xml:space="preserve">, </w:t>
      </w:r>
      <w:r w:rsidR="00EA1041" w:rsidRPr="00AB07AC">
        <w:rPr>
          <w:rFonts w:eastAsia="ＭＳ 明朝"/>
          <w:sz w:val="22"/>
          <w:szCs w:val="22"/>
        </w:rPr>
        <w:t>Discussion on potential solutions for further UE complexity reduction</w:t>
      </w:r>
      <w:r w:rsidRPr="00AB07AC">
        <w:rPr>
          <w:rFonts w:eastAsia="ＭＳ 明朝"/>
          <w:sz w:val="22"/>
          <w:szCs w:val="22"/>
        </w:rPr>
        <w:t>, NTT DOCOMO, Inc.</w:t>
      </w:r>
    </w:p>
    <w:p w14:paraId="41D3658C" w14:textId="402E1131" w:rsidR="00177023" w:rsidRPr="00AB07AC" w:rsidRDefault="00CE1C14" w:rsidP="007C51E5">
      <w:pPr>
        <w:pStyle w:val="afc"/>
        <w:numPr>
          <w:ilvl w:val="0"/>
          <w:numId w:val="4"/>
        </w:numPr>
        <w:spacing w:afterLines="50" w:after="120"/>
        <w:ind w:leftChars="0"/>
        <w:jc w:val="both"/>
        <w:rPr>
          <w:rFonts w:eastAsia="ＭＳ 明朝"/>
          <w:sz w:val="22"/>
          <w:szCs w:val="22"/>
        </w:rPr>
      </w:pPr>
      <w:r w:rsidRPr="00AB07AC">
        <w:rPr>
          <w:rFonts w:eastAsia="ＭＳ 明朝" w:hint="eastAsia"/>
          <w:sz w:val="22"/>
          <w:szCs w:val="22"/>
        </w:rPr>
        <w:t>T</w:t>
      </w:r>
      <w:r w:rsidRPr="00AB07AC">
        <w:rPr>
          <w:rFonts w:eastAsia="ＭＳ 明朝"/>
          <w:sz w:val="22"/>
          <w:szCs w:val="22"/>
        </w:rPr>
        <w:t>R</w:t>
      </w:r>
      <w:r w:rsidR="001F0D3E" w:rsidRPr="00AB07AC">
        <w:rPr>
          <w:rFonts w:eastAsia="ＭＳ 明朝"/>
          <w:sz w:val="22"/>
          <w:szCs w:val="22"/>
        </w:rPr>
        <w:t>38.830</w:t>
      </w:r>
      <w:r w:rsidR="00A117C0" w:rsidRPr="00AB07AC">
        <w:rPr>
          <w:rFonts w:eastAsia="ＭＳ 明朝"/>
          <w:sz w:val="22"/>
          <w:szCs w:val="22"/>
        </w:rPr>
        <w:t>, Study on NR coverage enhancements (Release 17)</w:t>
      </w:r>
    </w:p>
    <w:p w14:paraId="42565653" w14:textId="5B379CB1" w:rsidR="008C5B3E" w:rsidRPr="00AB07AC" w:rsidRDefault="008C5B3E" w:rsidP="007C51E5">
      <w:pPr>
        <w:pStyle w:val="afc"/>
        <w:numPr>
          <w:ilvl w:val="0"/>
          <w:numId w:val="4"/>
        </w:numPr>
        <w:spacing w:afterLines="50" w:after="120"/>
        <w:ind w:leftChars="0"/>
        <w:jc w:val="both"/>
        <w:rPr>
          <w:rFonts w:eastAsia="ＭＳ 明朝"/>
          <w:sz w:val="22"/>
          <w:szCs w:val="22"/>
        </w:rPr>
      </w:pPr>
      <w:r w:rsidRPr="00AB07AC">
        <w:rPr>
          <w:rFonts w:eastAsia="ＭＳ 明朝"/>
          <w:sz w:val="22"/>
          <w:szCs w:val="22"/>
        </w:rPr>
        <w:t>R1-2</w:t>
      </w:r>
      <w:r w:rsidR="00AB07AC" w:rsidRPr="00AB07AC">
        <w:rPr>
          <w:rFonts w:eastAsia="ＭＳ 明朝"/>
          <w:sz w:val="22"/>
          <w:szCs w:val="22"/>
        </w:rPr>
        <w:t>205696</w:t>
      </w:r>
      <w:r w:rsidRPr="00AB07AC">
        <w:rPr>
          <w:rFonts w:eastAsia="ＭＳ 明朝"/>
          <w:sz w:val="22"/>
          <w:szCs w:val="22"/>
        </w:rPr>
        <w:t xml:space="preserve">, </w:t>
      </w:r>
      <w:r w:rsidR="00B35BCE">
        <w:rPr>
          <w:rFonts w:eastAsia="ＭＳ 明朝"/>
          <w:sz w:val="22"/>
          <w:szCs w:val="22"/>
        </w:rPr>
        <w:t xml:space="preserve">Evaluation results templates for </w:t>
      </w:r>
      <w:proofErr w:type="spellStart"/>
      <w:proofErr w:type="gramStart"/>
      <w:r w:rsidR="00B35BCE">
        <w:rPr>
          <w:rFonts w:eastAsia="ＭＳ 明朝"/>
          <w:sz w:val="22"/>
          <w:szCs w:val="22"/>
        </w:rPr>
        <w:t>eRedCap,Ericsson</w:t>
      </w:r>
      <w:proofErr w:type="spellEnd"/>
      <w:proofErr w:type="gramEnd"/>
      <w:r w:rsidR="00B35BCE">
        <w:rPr>
          <w:rFonts w:eastAsia="ＭＳ 明朝"/>
          <w:sz w:val="22"/>
          <w:szCs w:val="22"/>
        </w:rPr>
        <w:t>.</w:t>
      </w:r>
    </w:p>
    <w:p w14:paraId="352168B5" w14:textId="77777777" w:rsidR="00D67072" w:rsidRPr="007C51E5" w:rsidRDefault="00D67072" w:rsidP="007C51E5">
      <w:pPr>
        <w:spacing w:afterLines="50" w:after="120"/>
        <w:jc w:val="both"/>
        <w:rPr>
          <w:rFonts w:eastAsia="ＭＳ 明朝"/>
          <w:sz w:val="22"/>
          <w:szCs w:val="22"/>
        </w:rPr>
      </w:pPr>
    </w:p>
    <w:sectPr w:rsidR="00D67072" w:rsidRPr="007C51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9B653" w14:textId="77777777" w:rsidR="00291296" w:rsidRDefault="00291296">
      <w:r>
        <w:separator/>
      </w:r>
    </w:p>
  </w:endnote>
  <w:endnote w:type="continuationSeparator" w:id="0">
    <w:p w14:paraId="28C383C9" w14:textId="77777777" w:rsidR="00291296" w:rsidRDefault="00291296">
      <w:r>
        <w:continuationSeparator/>
      </w:r>
    </w:p>
  </w:endnote>
  <w:endnote w:type="continuationNotice" w:id="1">
    <w:p w14:paraId="6BD955E2" w14:textId="77777777" w:rsidR="00291296" w:rsidRDefault="00291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52629FD6" w:rsidR="00FC1D6F" w:rsidRPr="00000924" w:rsidRDefault="00FC1D6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F7CE9" w14:textId="77777777" w:rsidR="00291296" w:rsidRDefault="00291296">
      <w:r>
        <w:separator/>
      </w:r>
    </w:p>
  </w:footnote>
  <w:footnote w:type="continuationSeparator" w:id="0">
    <w:p w14:paraId="52D5DBC3" w14:textId="77777777" w:rsidR="00291296" w:rsidRDefault="00291296">
      <w:r>
        <w:continuationSeparator/>
      </w:r>
    </w:p>
  </w:footnote>
  <w:footnote w:type="continuationNotice" w:id="1">
    <w:p w14:paraId="0AB8F61E" w14:textId="77777777" w:rsidR="00291296" w:rsidRDefault="002912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B31F2"/>
    <w:multiLevelType w:val="hybridMultilevel"/>
    <w:tmpl w:val="B546BE42"/>
    <w:lvl w:ilvl="0" w:tplc="282C729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D667AB8"/>
    <w:multiLevelType w:val="hybridMultilevel"/>
    <w:tmpl w:val="DBCEEDFA"/>
    <w:lvl w:ilvl="0" w:tplc="3EDAC3CC">
      <w:start w:val="4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1956C9"/>
    <w:multiLevelType w:val="multilevel"/>
    <w:tmpl w:val="D812DD90"/>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2D33CCC"/>
    <w:multiLevelType w:val="hybridMultilevel"/>
    <w:tmpl w:val="4DCE4456"/>
    <w:lvl w:ilvl="0" w:tplc="05A616A6">
      <w:start w:val="1"/>
      <w:numFmt w:val="bullet"/>
      <w:lvlText w:val=""/>
      <w:lvlJc w:val="left"/>
      <w:pPr>
        <w:tabs>
          <w:tab w:val="num" w:pos="720"/>
        </w:tabs>
        <w:ind w:left="720" w:hanging="360"/>
      </w:pPr>
      <w:rPr>
        <w:rFonts w:ascii="Symbol" w:hAnsi="Symbol" w:hint="default"/>
      </w:rPr>
    </w:lvl>
    <w:lvl w:ilvl="1" w:tplc="51EA14CE">
      <w:start w:val="82"/>
      <w:numFmt w:val="bullet"/>
      <w:lvlText w:val="o"/>
      <w:lvlJc w:val="left"/>
      <w:pPr>
        <w:tabs>
          <w:tab w:val="num" w:pos="1440"/>
        </w:tabs>
        <w:ind w:left="1440" w:hanging="360"/>
      </w:pPr>
      <w:rPr>
        <w:rFonts w:ascii="Courier New" w:hAnsi="Courier New" w:hint="default"/>
      </w:rPr>
    </w:lvl>
    <w:lvl w:ilvl="2" w:tplc="A6E663A8">
      <w:start w:val="82"/>
      <w:numFmt w:val="bullet"/>
      <w:lvlText w:val=""/>
      <w:lvlJc w:val="left"/>
      <w:pPr>
        <w:tabs>
          <w:tab w:val="num" w:pos="2160"/>
        </w:tabs>
        <w:ind w:left="2160" w:hanging="360"/>
      </w:pPr>
      <w:rPr>
        <w:rFonts w:ascii="Wingdings" w:hAnsi="Wingdings" w:hint="default"/>
      </w:rPr>
    </w:lvl>
    <w:lvl w:ilvl="3" w:tplc="8A58FC5C" w:tentative="1">
      <w:start w:val="1"/>
      <w:numFmt w:val="bullet"/>
      <w:lvlText w:val=""/>
      <w:lvlJc w:val="left"/>
      <w:pPr>
        <w:tabs>
          <w:tab w:val="num" w:pos="2880"/>
        </w:tabs>
        <w:ind w:left="2880" w:hanging="360"/>
      </w:pPr>
      <w:rPr>
        <w:rFonts w:ascii="Symbol" w:hAnsi="Symbol" w:hint="default"/>
      </w:rPr>
    </w:lvl>
    <w:lvl w:ilvl="4" w:tplc="12243040" w:tentative="1">
      <w:start w:val="1"/>
      <w:numFmt w:val="bullet"/>
      <w:lvlText w:val=""/>
      <w:lvlJc w:val="left"/>
      <w:pPr>
        <w:tabs>
          <w:tab w:val="num" w:pos="3600"/>
        </w:tabs>
        <w:ind w:left="3600" w:hanging="360"/>
      </w:pPr>
      <w:rPr>
        <w:rFonts w:ascii="Symbol" w:hAnsi="Symbol" w:hint="default"/>
      </w:rPr>
    </w:lvl>
    <w:lvl w:ilvl="5" w:tplc="59488EBA" w:tentative="1">
      <w:start w:val="1"/>
      <w:numFmt w:val="bullet"/>
      <w:lvlText w:val=""/>
      <w:lvlJc w:val="left"/>
      <w:pPr>
        <w:tabs>
          <w:tab w:val="num" w:pos="4320"/>
        </w:tabs>
        <w:ind w:left="4320" w:hanging="360"/>
      </w:pPr>
      <w:rPr>
        <w:rFonts w:ascii="Symbol" w:hAnsi="Symbol" w:hint="default"/>
      </w:rPr>
    </w:lvl>
    <w:lvl w:ilvl="6" w:tplc="F948F750" w:tentative="1">
      <w:start w:val="1"/>
      <w:numFmt w:val="bullet"/>
      <w:lvlText w:val=""/>
      <w:lvlJc w:val="left"/>
      <w:pPr>
        <w:tabs>
          <w:tab w:val="num" w:pos="5040"/>
        </w:tabs>
        <w:ind w:left="5040" w:hanging="360"/>
      </w:pPr>
      <w:rPr>
        <w:rFonts w:ascii="Symbol" w:hAnsi="Symbol" w:hint="default"/>
      </w:rPr>
    </w:lvl>
    <w:lvl w:ilvl="7" w:tplc="63205F5E" w:tentative="1">
      <w:start w:val="1"/>
      <w:numFmt w:val="bullet"/>
      <w:lvlText w:val=""/>
      <w:lvlJc w:val="left"/>
      <w:pPr>
        <w:tabs>
          <w:tab w:val="num" w:pos="5760"/>
        </w:tabs>
        <w:ind w:left="5760" w:hanging="360"/>
      </w:pPr>
      <w:rPr>
        <w:rFonts w:ascii="Symbol" w:hAnsi="Symbol" w:hint="default"/>
      </w:rPr>
    </w:lvl>
    <w:lvl w:ilvl="8" w:tplc="167626D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C9797B"/>
    <w:multiLevelType w:val="hybridMultilevel"/>
    <w:tmpl w:val="B800606A"/>
    <w:lvl w:ilvl="0" w:tplc="E2520A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AF69AA"/>
    <w:multiLevelType w:val="hybridMultilevel"/>
    <w:tmpl w:val="A024F12A"/>
    <w:lvl w:ilvl="0" w:tplc="019E8480">
      <w:start w:val="1"/>
      <w:numFmt w:val="bullet"/>
      <w:lvlText w:val=""/>
      <w:lvlJc w:val="left"/>
      <w:pPr>
        <w:ind w:left="1144" w:hanging="420"/>
      </w:pPr>
      <w:rPr>
        <w:rFonts w:ascii="Wingdings" w:hAnsi="Wingdings" w:hint="default"/>
      </w:rPr>
    </w:lvl>
    <w:lvl w:ilvl="1" w:tplc="0409000B" w:tentative="1">
      <w:start w:val="1"/>
      <w:numFmt w:val="bullet"/>
      <w:lvlText w:val=""/>
      <w:lvlJc w:val="left"/>
      <w:pPr>
        <w:ind w:left="1564" w:hanging="420"/>
      </w:pPr>
      <w:rPr>
        <w:rFonts w:ascii="Wingdings" w:hAnsi="Wingdings" w:hint="default"/>
      </w:rPr>
    </w:lvl>
    <w:lvl w:ilvl="2" w:tplc="0409000D"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B" w:tentative="1">
      <w:start w:val="1"/>
      <w:numFmt w:val="bullet"/>
      <w:lvlText w:val=""/>
      <w:lvlJc w:val="left"/>
      <w:pPr>
        <w:ind w:left="2824" w:hanging="420"/>
      </w:pPr>
      <w:rPr>
        <w:rFonts w:ascii="Wingdings" w:hAnsi="Wingdings" w:hint="default"/>
      </w:rPr>
    </w:lvl>
    <w:lvl w:ilvl="5" w:tplc="0409000D"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B" w:tentative="1">
      <w:start w:val="1"/>
      <w:numFmt w:val="bullet"/>
      <w:lvlText w:val=""/>
      <w:lvlJc w:val="left"/>
      <w:pPr>
        <w:ind w:left="4084" w:hanging="420"/>
      </w:pPr>
      <w:rPr>
        <w:rFonts w:ascii="Wingdings" w:hAnsi="Wingdings" w:hint="default"/>
      </w:rPr>
    </w:lvl>
    <w:lvl w:ilvl="8" w:tplc="0409000D" w:tentative="1">
      <w:start w:val="1"/>
      <w:numFmt w:val="bullet"/>
      <w:lvlText w:val=""/>
      <w:lvlJc w:val="left"/>
      <w:pPr>
        <w:ind w:left="4504" w:hanging="420"/>
      </w:pPr>
      <w:rPr>
        <w:rFonts w:ascii="Wingdings" w:hAnsi="Wingdings" w:hint="default"/>
      </w:rPr>
    </w:lvl>
  </w:abstractNum>
  <w:abstractNum w:abstractNumId="10"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AC07A7"/>
    <w:multiLevelType w:val="hybridMultilevel"/>
    <w:tmpl w:val="7BFE5D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4115EE"/>
    <w:multiLevelType w:val="hybridMultilevel"/>
    <w:tmpl w:val="5F78D2C4"/>
    <w:lvl w:ilvl="0" w:tplc="07EAF2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63E63A3"/>
    <w:multiLevelType w:val="hybridMultilevel"/>
    <w:tmpl w:val="6FB00EF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69AE797A"/>
    <w:multiLevelType w:val="hybridMultilevel"/>
    <w:tmpl w:val="291210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C4E3E00"/>
    <w:multiLevelType w:val="hybridMultilevel"/>
    <w:tmpl w:val="870447AA"/>
    <w:lvl w:ilvl="0" w:tplc="019E8480">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C9C7782"/>
    <w:multiLevelType w:val="hybridMultilevel"/>
    <w:tmpl w:val="48FAFC7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59500791">
    <w:abstractNumId w:val="0"/>
  </w:num>
  <w:num w:numId="2" w16cid:durableId="1075973934">
    <w:abstractNumId w:val="19"/>
  </w:num>
  <w:num w:numId="3" w16cid:durableId="1390304868">
    <w:abstractNumId w:val="11"/>
  </w:num>
  <w:num w:numId="4" w16cid:durableId="1082340509">
    <w:abstractNumId w:val="5"/>
  </w:num>
  <w:num w:numId="5" w16cid:durableId="1230730806">
    <w:abstractNumId w:val="25"/>
  </w:num>
  <w:num w:numId="6" w16cid:durableId="999306011">
    <w:abstractNumId w:val="16"/>
  </w:num>
  <w:num w:numId="7" w16cid:durableId="1705249386">
    <w:abstractNumId w:val="3"/>
  </w:num>
  <w:num w:numId="8" w16cid:durableId="48111723">
    <w:abstractNumId w:val="17"/>
  </w:num>
  <w:num w:numId="9" w16cid:durableId="1752388114">
    <w:abstractNumId w:val="10"/>
  </w:num>
  <w:num w:numId="10" w16cid:durableId="1404258969">
    <w:abstractNumId w:val="1"/>
  </w:num>
  <w:num w:numId="11" w16cid:durableId="1721977716">
    <w:abstractNumId w:val="7"/>
  </w:num>
  <w:num w:numId="12" w16cid:durableId="760491056">
    <w:abstractNumId w:val="2"/>
  </w:num>
  <w:num w:numId="13" w16cid:durableId="2139102403">
    <w:abstractNumId w:val="14"/>
  </w:num>
  <w:num w:numId="14" w16cid:durableId="1559318664">
    <w:abstractNumId w:val="8"/>
  </w:num>
  <w:num w:numId="15" w16cid:durableId="2105222001">
    <w:abstractNumId w:val="18"/>
  </w:num>
  <w:num w:numId="16" w16cid:durableId="1180704673">
    <w:abstractNumId w:val="24"/>
  </w:num>
  <w:num w:numId="17" w16cid:durableId="566571875">
    <w:abstractNumId w:val="6"/>
  </w:num>
  <w:num w:numId="18" w16cid:durableId="296031344">
    <w:abstractNumId w:val="9"/>
  </w:num>
  <w:num w:numId="19" w16cid:durableId="1688562730">
    <w:abstractNumId w:val="15"/>
  </w:num>
  <w:num w:numId="20" w16cid:durableId="94130740">
    <w:abstractNumId w:val="13"/>
  </w:num>
  <w:num w:numId="21" w16cid:durableId="2005817263">
    <w:abstractNumId w:val="22"/>
  </w:num>
  <w:num w:numId="22" w16cid:durableId="450784276">
    <w:abstractNumId w:val="21"/>
  </w:num>
  <w:num w:numId="23" w16cid:durableId="1125002398">
    <w:abstractNumId w:val="20"/>
  </w:num>
  <w:num w:numId="24" w16cid:durableId="1712919055">
    <w:abstractNumId w:val="12"/>
  </w:num>
  <w:num w:numId="25" w16cid:durableId="760637103">
    <w:abstractNumId w:val="4"/>
  </w:num>
  <w:num w:numId="26" w16cid:durableId="79445002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4F"/>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7EA"/>
    <w:rsid w:val="00003973"/>
    <w:rsid w:val="00003A56"/>
    <w:rsid w:val="00003AE4"/>
    <w:rsid w:val="00003B06"/>
    <w:rsid w:val="00003F7F"/>
    <w:rsid w:val="000041B5"/>
    <w:rsid w:val="000044B4"/>
    <w:rsid w:val="00004C7C"/>
    <w:rsid w:val="00004DDA"/>
    <w:rsid w:val="0000530F"/>
    <w:rsid w:val="00005493"/>
    <w:rsid w:val="00005541"/>
    <w:rsid w:val="0000568E"/>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677"/>
    <w:rsid w:val="0001193B"/>
    <w:rsid w:val="00011941"/>
    <w:rsid w:val="000119D3"/>
    <w:rsid w:val="00011F54"/>
    <w:rsid w:val="0001227C"/>
    <w:rsid w:val="0001241A"/>
    <w:rsid w:val="0001251B"/>
    <w:rsid w:val="0001297C"/>
    <w:rsid w:val="000129F7"/>
    <w:rsid w:val="00012DFF"/>
    <w:rsid w:val="00012E98"/>
    <w:rsid w:val="00013156"/>
    <w:rsid w:val="00013167"/>
    <w:rsid w:val="000133F0"/>
    <w:rsid w:val="000139A9"/>
    <w:rsid w:val="000139BC"/>
    <w:rsid w:val="00015001"/>
    <w:rsid w:val="00015317"/>
    <w:rsid w:val="000153FF"/>
    <w:rsid w:val="0001551B"/>
    <w:rsid w:val="000158B1"/>
    <w:rsid w:val="000159F6"/>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4F81"/>
    <w:rsid w:val="00025059"/>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6F7B"/>
    <w:rsid w:val="00026FC4"/>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9E"/>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9C1"/>
    <w:rsid w:val="00047C54"/>
    <w:rsid w:val="00047D98"/>
    <w:rsid w:val="00047E01"/>
    <w:rsid w:val="00047EB1"/>
    <w:rsid w:val="0005002D"/>
    <w:rsid w:val="000501EB"/>
    <w:rsid w:val="000503D2"/>
    <w:rsid w:val="000505FF"/>
    <w:rsid w:val="000507A0"/>
    <w:rsid w:val="000507E8"/>
    <w:rsid w:val="00050BAA"/>
    <w:rsid w:val="00051485"/>
    <w:rsid w:val="000514EA"/>
    <w:rsid w:val="00051FC2"/>
    <w:rsid w:val="00052257"/>
    <w:rsid w:val="00052465"/>
    <w:rsid w:val="00052786"/>
    <w:rsid w:val="00052923"/>
    <w:rsid w:val="00052BE7"/>
    <w:rsid w:val="00052F1A"/>
    <w:rsid w:val="00052F3F"/>
    <w:rsid w:val="00053095"/>
    <w:rsid w:val="000536B9"/>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262"/>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4C6"/>
    <w:rsid w:val="00064ACF"/>
    <w:rsid w:val="00064F4F"/>
    <w:rsid w:val="00065E11"/>
    <w:rsid w:val="0006602B"/>
    <w:rsid w:val="00066096"/>
    <w:rsid w:val="000666D5"/>
    <w:rsid w:val="00066922"/>
    <w:rsid w:val="00066C0C"/>
    <w:rsid w:val="00066EA6"/>
    <w:rsid w:val="00066FD7"/>
    <w:rsid w:val="000678FA"/>
    <w:rsid w:val="00067AD3"/>
    <w:rsid w:val="00067B66"/>
    <w:rsid w:val="00067C0A"/>
    <w:rsid w:val="00067F99"/>
    <w:rsid w:val="00070069"/>
    <w:rsid w:val="0007017B"/>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5B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75B"/>
    <w:rsid w:val="00085A55"/>
    <w:rsid w:val="0008617D"/>
    <w:rsid w:val="00086246"/>
    <w:rsid w:val="00086390"/>
    <w:rsid w:val="000865C7"/>
    <w:rsid w:val="00086C10"/>
    <w:rsid w:val="00086D89"/>
    <w:rsid w:val="00086DE0"/>
    <w:rsid w:val="00086F76"/>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E82"/>
    <w:rsid w:val="000921FC"/>
    <w:rsid w:val="00092268"/>
    <w:rsid w:val="000926A3"/>
    <w:rsid w:val="00092A88"/>
    <w:rsid w:val="00092BB8"/>
    <w:rsid w:val="00092BB9"/>
    <w:rsid w:val="00092BE4"/>
    <w:rsid w:val="00092D77"/>
    <w:rsid w:val="00093239"/>
    <w:rsid w:val="000933DA"/>
    <w:rsid w:val="000938BD"/>
    <w:rsid w:val="00093955"/>
    <w:rsid w:val="00093A5A"/>
    <w:rsid w:val="00093E83"/>
    <w:rsid w:val="00093EFE"/>
    <w:rsid w:val="00093F84"/>
    <w:rsid w:val="00094631"/>
    <w:rsid w:val="00094903"/>
    <w:rsid w:val="0009490A"/>
    <w:rsid w:val="00095181"/>
    <w:rsid w:val="0009523E"/>
    <w:rsid w:val="000956CC"/>
    <w:rsid w:val="00095C66"/>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74"/>
    <w:rsid w:val="000B1298"/>
    <w:rsid w:val="000B16EB"/>
    <w:rsid w:val="000B1781"/>
    <w:rsid w:val="000B1BDB"/>
    <w:rsid w:val="000B1D5C"/>
    <w:rsid w:val="000B244F"/>
    <w:rsid w:val="000B2B16"/>
    <w:rsid w:val="000B35F4"/>
    <w:rsid w:val="000B390A"/>
    <w:rsid w:val="000B395E"/>
    <w:rsid w:val="000B4059"/>
    <w:rsid w:val="000B40A5"/>
    <w:rsid w:val="000B442C"/>
    <w:rsid w:val="000B46A2"/>
    <w:rsid w:val="000B49F2"/>
    <w:rsid w:val="000B4E07"/>
    <w:rsid w:val="000B5176"/>
    <w:rsid w:val="000B5311"/>
    <w:rsid w:val="000B540E"/>
    <w:rsid w:val="000B5623"/>
    <w:rsid w:val="000B57BE"/>
    <w:rsid w:val="000B5AF9"/>
    <w:rsid w:val="000B5BA0"/>
    <w:rsid w:val="000B5F24"/>
    <w:rsid w:val="000B6737"/>
    <w:rsid w:val="000B6EA4"/>
    <w:rsid w:val="000B7169"/>
    <w:rsid w:val="000B7CD4"/>
    <w:rsid w:val="000C0010"/>
    <w:rsid w:val="000C0254"/>
    <w:rsid w:val="000C02F7"/>
    <w:rsid w:val="000C0B19"/>
    <w:rsid w:val="000C0B7D"/>
    <w:rsid w:val="000C0C09"/>
    <w:rsid w:val="000C0DCC"/>
    <w:rsid w:val="000C0F4D"/>
    <w:rsid w:val="000C1349"/>
    <w:rsid w:val="000C1624"/>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B2"/>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27E"/>
    <w:rsid w:val="000D54AA"/>
    <w:rsid w:val="000D571C"/>
    <w:rsid w:val="000D5734"/>
    <w:rsid w:val="000D5A23"/>
    <w:rsid w:val="000D5D46"/>
    <w:rsid w:val="000D5DC4"/>
    <w:rsid w:val="000D5FB0"/>
    <w:rsid w:val="000D6004"/>
    <w:rsid w:val="000D6509"/>
    <w:rsid w:val="000D6548"/>
    <w:rsid w:val="000D6B81"/>
    <w:rsid w:val="000D6D30"/>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0C06"/>
    <w:rsid w:val="000F1276"/>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7E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C02"/>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813"/>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41"/>
    <w:rsid w:val="001176A6"/>
    <w:rsid w:val="00117950"/>
    <w:rsid w:val="00117CD7"/>
    <w:rsid w:val="00117FE0"/>
    <w:rsid w:val="001205F3"/>
    <w:rsid w:val="00120630"/>
    <w:rsid w:val="00120A55"/>
    <w:rsid w:val="00120A5F"/>
    <w:rsid w:val="00120CB4"/>
    <w:rsid w:val="00121896"/>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6C1"/>
    <w:rsid w:val="00124B11"/>
    <w:rsid w:val="00124B68"/>
    <w:rsid w:val="00124BCA"/>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03"/>
    <w:rsid w:val="001321E2"/>
    <w:rsid w:val="001321FF"/>
    <w:rsid w:val="00132904"/>
    <w:rsid w:val="00132A41"/>
    <w:rsid w:val="00132B84"/>
    <w:rsid w:val="00132BB5"/>
    <w:rsid w:val="00132C43"/>
    <w:rsid w:val="00132C75"/>
    <w:rsid w:val="00133036"/>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41E"/>
    <w:rsid w:val="0014168E"/>
    <w:rsid w:val="0014168F"/>
    <w:rsid w:val="001416B6"/>
    <w:rsid w:val="00141980"/>
    <w:rsid w:val="00141ABF"/>
    <w:rsid w:val="00141FB9"/>
    <w:rsid w:val="00142540"/>
    <w:rsid w:val="00142757"/>
    <w:rsid w:val="00142D2D"/>
    <w:rsid w:val="00142E78"/>
    <w:rsid w:val="001433A1"/>
    <w:rsid w:val="00143547"/>
    <w:rsid w:val="0014371F"/>
    <w:rsid w:val="00143B01"/>
    <w:rsid w:val="00143DBE"/>
    <w:rsid w:val="0014415F"/>
    <w:rsid w:val="00144294"/>
    <w:rsid w:val="0014438D"/>
    <w:rsid w:val="0014491B"/>
    <w:rsid w:val="00144DCA"/>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8ED"/>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23D"/>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0E"/>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79E"/>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23"/>
    <w:rsid w:val="001770D7"/>
    <w:rsid w:val="001771BD"/>
    <w:rsid w:val="001776AD"/>
    <w:rsid w:val="001776AF"/>
    <w:rsid w:val="001777E1"/>
    <w:rsid w:val="00177A60"/>
    <w:rsid w:val="00177BF8"/>
    <w:rsid w:val="00177EF8"/>
    <w:rsid w:val="00177FAE"/>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B41"/>
    <w:rsid w:val="00183CEA"/>
    <w:rsid w:val="00184062"/>
    <w:rsid w:val="001840F4"/>
    <w:rsid w:val="00184115"/>
    <w:rsid w:val="0018422E"/>
    <w:rsid w:val="00184388"/>
    <w:rsid w:val="00184392"/>
    <w:rsid w:val="00184BB6"/>
    <w:rsid w:val="00184C6F"/>
    <w:rsid w:val="00184D76"/>
    <w:rsid w:val="00184F6E"/>
    <w:rsid w:val="00185178"/>
    <w:rsid w:val="001853F5"/>
    <w:rsid w:val="00185456"/>
    <w:rsid w:val="00185605"/>
    <w:rsid w:val="00185769"/>
    <w:rsid w:val="00185D80"/>
    <w:rsid w:val="00186403"/>
    <w:rsid w:val="00186583"/>
    <w:rsid w:val="001866FE"/>
    <w:rsid w:val="001867ED"/>
    <w:rsid w:val="00186B71"/>
    <w:rsid w:val="00186C04"/>
    <w:rsid w:val="00186C10"/>
    <w:rsid w:val="00186CDD"/>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B16"/>
    <w:rsid w:val="001A204D"/>
    <w:rsid w:val="001A2389"/>
    <w:rsid w:val="001A2590"/>
    <w:rsid w:val="001A2879"/>
    <w:rsid w:val="001A2C68"/>
    <w:rsid w:val="001A2DE5"/>
    <w:rsid w:val="001A2EE5"/>
    <w:rsid w:val="001A2F38"/>
    <w:rsid w:val="001A311E"/>
    <w:rsid w:val="001A3674"/>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0F35"/>
    <w:rsid w:val="001B10FB"/>
    <w:rsid w:val="001B123E"/>
    <w:rsid w:val="001B13FB"/>
    <w:rsid w:val="001B1B39"/>
    <w:rsid w:val="001B20F1"/>
    <w:rsid w:val="001B2572"/>
    <w:rsid w:val="001B25FD"/>
    <w:rsid w:val="001B2992"/>
    <w:rsid w:val="001B2A09"/>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898"/>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75"/>
    <w:rsid w:val="001C68C7"/>
    <w:rsid w:val="001C6C6C"/>
    <w:rsid w:val="001C6F5A"/>
    <w:rsid w:val="001D02E1"/>
    <w:rsid w:val="001D056A"/>
    <w:rsid w:val="001D0734"/>
    <w:rsid w:val="001D0EDF"/>
    <w:rsid w:val="001D135C"/>
    <w:rsid w:val="001D1A10"/>
    <w:rsid w:val="001D1B2D"/>
    <w:rsid w:val="001D1B4D"/>
    <w:rsid w:val="001D1D55"/>
    <w:rsid w:val="001D20E6"/>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5A9"/>
    <w:rsid w:val="001D7951"/>
    <w:rsid w:val="001E07DC"/>
    <w:rsid w:val="001E0C8F"/>
    <w:rsid w:val="001E0E1E"/>
    <w:rsid w:val="001E1A59"/>
    <w:rsid w:val="001E1ACD"/>
    <w:rsid w:val="001E1B66"/>
    <w:rsid w:val="001E2618"/>
    <w:rsid w:val="001E261F"/>
    <w:rsid w:val="001E2AD4"/>
    <w:rsid w:val="001E3708"/>
    <w:rsid w:val="001E3F1C"/>
    <w:rsid w:val="001E40F0"/>
    <w:rsid w:val="001E411D"/>
    <w:rsid w:val="001E421A"/>
    <w:rsid w:val="001E4282"/>
    <w:rsid w:val="001E42AC"/>
    <w:rsid w:val="001E42B3"/>
    <w:rsid w:val="001E42D7"/>
    <w:rsid w:val="001E4340"/>
    <w:rsid w:val="001E4B78"/>
    <w:rsid w:val="001E4F1B"/>
    <w:rsid w:val="001E4F6D"/>
    <w:rsid w:val="001E505D"/>
    <w:rsid w:val="001E5578"/>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D3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D57"/>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22E"/>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5FD"/>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E6E"/>
    <w:rsid w:val="002170E2"/>
    <w:rsid w:val="002175FE"/>
    <w:rsid w:val="00217B9A"/>
    <w:rsid w:val="00217D09"/>
    <w:rsid w:val="00217E0D"/>
    <w:rsid w:val="00217FC2"/>
    <w:rsid w:val="00221135"/>
    <w:rsid w:val="00221B8E"/>
    <w:rsid w:val="00221F08"/>
    <w:rsid w:val="0022207C"/>
    <w:rsid w:val="0022249F"/>
    <w:rsid w:val="00222A2D"/>
    <w:rsid w:val="00222ACB"/>
    <w:rsid w:val="00223214"/>
    <w:rsid w:val="002235E8"/>
    <w:rsid w:val="002240A0"/>
    <w:rsid w:val="00224402"/>
    <w:rsid w:val="002247B1"/>
    <w:rsid w:val="00224907"/>
    <w:rsid w:val="00224F5E"/>
    <w:rsid w:val="002256B6"/>
    <w:rsid w:val="00225E15"/>
    <w:rsid w:val="002262BA"/>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9B1"/>
    <w:rsid w:val="00235EA3"/>
    <w:rsid w:val="0023602B"/>
    <w:rsid w:val="00236316"/>
    <w:rsid w:val="002365BE"/>
    <w:rsid w:val="00236608"/>
    <w:rsid w:val="00236AB5"/>
    <w:rsid w:val="00236AFC"/>
    <w:rsid w:val="0023703D"/>
    <w:rsid w:val="002370CA"/>
    <w:rsid w:val="00237393"/>
    <w:rsid w:val="00237821"/>
    <w:rsid w:val="00237F7B"/>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9A4"/>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21"/>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62"/>
    <w:rsid w:val="00257482"/>
    <w:rsid w:val="002574B6"/>
    <w:rsid w:val="00257558"/>
    <w:rsid w:val="00257645"/>
    <w:rsid w:val="002576FB"/>
    <w:rsid w:val="00257D86"/>
    <w:rsid w:val="00260195"/>
    <w:rsid w:val="002602CE"/>
    <w:rsid w:val="002603EF"/>
    <w:rsid w:val="0026061B"/>
    <w:rsid w:val="002606B3"/>
    <w:rsid w:val="002608D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603"/>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370"/>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40D"/>
    <w:rsid w:val="002744CD"/>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A40"/>
    <w:rsid w:val="00281FDC"/>
    <w:rsid w:val="002822E8"/>
    <w:rsid w:val="00282519"/>
    <w:rsid w:val="00282932"/>
    <w:rsid w:val="00282AEB"/>
    <w:rsid w:val="002831C2"/>
    <w:rsid w:val="0028330C"/>
    <w:rsid w:val="00283436"/>
    <w:rsid w:val="002835E2"/>
    <w:rsid w:val="00283873"/>
    <w:rsid w:val="002838B2"/>
    <w:rsid w:val="00283AC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189"/>
    <w:rsid w:val="0028726C"/>
    <w:rsid w:val="00287CA4"/>
    <w:rsid w:val="00287EFB"/>
    <w:rsid w:val="0029095B"/>
    <w:rsid w:val="002911B9"/>
    <w:rsid w:val="00291296"/>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4A7"/>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48"/>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3D"/>
    <w:rsid w:val="002B767B"/>
    <w:rsid w:val="002B76D6"/>
    <w:rsid w:val="002B7B85"/>
    <w:rsid w:val="002B7F7A"/>
    <w:rsid w:val="002C0098"/>
    <w:rsid w:val="002C01CB"/>
    <w:rsid w:val="002C03AA"/>
    <w:rsid w:val="002C0D70"/>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BA7"/>
    <w:rsid w:val="002C64A6"/>
    <w:rsid w:val="002C6703"/>
    <w:rsid w:val="002C67E8"/>
    <w:rsid w:val="002C6836"/>
    <w:rsid w:val="002C6D00"/>
    <w:rsid w:val="002C79F2"/>
    <w:rsid w:val="002D083A"/>
    <w:rsid w:val="002D0A71"/>
    <w:rsid w:val="002D0CAF"/>
    <w:rsid w:val="002D136A"/>
    <w:rsid w:val="002D188F"/>
    <w:rsid w:val="002D20F0"/>
    <w:rsid w:val="002D217F"/>
    <w:rsid w:val="002D2235"/>
    <w:rsid w:val="002D261B"/>
    <w:rsid w:val="002D2798"/>
    <w:rsid w:val="002D2816"/>
    <w:rsid w:val="002D2A81"/>
    <w:rsid w:val="002D2B27"/>
    <w:rsid w:val="002D2D99"/>
    <w:rsid w:val="002D2EB1"/>
    <w:rsid w:val="002D2FF4"/>
    <w:rsid w:val="002D3079"/>
    <w:rsid w:val="002D316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90A"/>
    <w:rsid w:val="002E0AFA"/>
    <w:rsid w:val="002E0D33"/>
    <w:rsid w:val="002E12FC"/>
    <w:rsid w:val="002E13B2"/>
    <w:rsid w:val="002E15E9"/>
    <w:rsid w:val="002E163D"/>
    <w:rsid w:val="002E1CDF"/>
    <w:rsid w:val="002E1EB1"/>
    <w:rsid w:val="002E20A1"/>
    <w:rsid w:val="002E2180"/>
    <w:rsid w:val="002E240B"/>
    <w:rsid w:val="002E2813"/>
    <w:rsid w:val="002E297B"/>
    <w:rsid w:val="002E2C71"/>
    <w:rsid w:val="002E2CC0"/>
    <w:rsid w:val="002E3480"/>
    <w:rsid w:val="002E3767"/>
    <w:rsid w:val="002E3AF8"/>
    <w:rsid w:val="002E3DF9"/>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8A9"/>
    <w:rsid w:val="002F29D3"/>
    <w:rsid w:val="002F2E22"/>
    <w:rsid w:val="002F330D"/>
    <w:rsid w:val="002F33D1"/>
    <w:rsid w:val="002F36E3"/>
    <w:rsid w:val="002F3C95"/>
    <w:rsid w:val="002F3F4F"/>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784"/>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B86"/>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2D37"/>
    <w:rsid w:val="00333064"/>
    <w:rsid w:val="0033308F"/>
    <w:rsid w:val="0033340E"/>
    <w:rsid w:val="00333547"/>
    <w:rsid w:val="003335E2"/>
    <w:rsid w:val="003341DD"/>
    <w:rsid w:val="003343F5"/>
    <w:rsid w:val="003347FB"/>
    <w:rsid w:val="003349EA"/>
    <w:rsid w:val="0033514F"/>
    <w:rsid w:val="0033554D"/>
    <w:rsid w:val="0033571F"/>
    <w:rsid w:val="003362E0"/>
    <w:rsid w:val="003366E9"/>
    <w:rsid w:val="0033697B"/>
    <w:rsid w:val="00336B54"/>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26"/>
    <w:rsid w:val="00341FA9"/>
    <w:rsid w:val="003428FB"/>
    <w:rsid w:val="00342C28"/>
    <w:rsid w:val="00342D7B"/>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B09"/>
    <w:rsid w:val="00350C22"/>
    <w:rsid w:val="00350CE0"/>
    <w:rsid w:val="00350E5E"/>
    <w:rsid w:val="003517C5"/>
    <w:rsid w:val="003518D6"/>
    <w:rsid w:val="00351E01"/>
    <w:rsid w:val="00351FD6"/>
    <w:rsid w:val="003520E9"/>
    <w:rsid w:val="00352714"/>
    <w:rsid w:val="0035277E"/>
    <w:rsid w:val="00352BB0"/>
    <w:rsid w:val="00352BB1"/>
    <w:rsid w:val="00353053"/>
    <w:rsid w:val="003531C8"/>
    <w:rsid w:val="003533CA"/>
    <w:rsid w:val="003534CB"/>
    <w:rsid w:val="003534F5"/>
    <w:rsid w:val="00353903"/>
    <w:rsid w:val="003546C6"/>
    <w:rsid w:val="0035492B"/>
    <w:rsid w:val="00354BE3"/>
    <w:rsid w:val="00354BF0"/>
    <w:rsid w:val="00354D50"/>
    <w:rsid w:val="003550D5"/>
    <w:rsid w:val="003557A2"/>
    <w:rsid w:val="00355911"/>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212"/>
    <w:rsid w:val="0036339F"/>
    <w:rsid w:val="003633C9"/>
    <w:rsid w:val="00363503"/>
    <w:rsid w:val="00363830"/>
    <w:rsid w:val="0036440B"/>
    <w:rsid w:val="00364414"/>
    <w:rsid w:val="003646FE"/>
    <w:rsid w:val="0036482F"/>
    <w:rsid w:val="00364890"/>
    <w:rsid w:val="00364C92"/>
    <w:rsid w:val="0036506C"/>
    <w:rsid w:val="0036508B"/>
    <w:rsid w:val="003654B4"/>
    <w:rsid w:val="00365829"/>
    <w:rsid w:val="0036590A"/>
    <w:rsid w:val="00365CAB"/>
    <w:rsid w:val="00365F8A"/>
    <w:rsid w:val="003664FD"/>
    <w:rsid w:val="003666A0"/>
    <w:rsid w:val="003667C4"/>
    <w:rsid w:val="00366A7B"/>
    <w:rsid w:val="00366EEA"/>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2B3"/>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C7E"/>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54E"/>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ACB"/>
    <w:rsid w:val="003B0BED"/>
    <w:rsid w:val="003B12DF"/>
    <w:rsid w:val="003B1373"/>
    <w:rsid w:val="003B13AB"/>
    <w:rsid w:val="003B16AD"/>
    <w:rsid w:val="003B196B"/>
    <w:rsid w:val="003B1C92"/>
    <w:rsid w:val="003B1D25"/>
    <w:rsid w:val="003B1D92"/>
    <w:rsid w:val="003B201B"/>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06F"/>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11D"/>
    <w:rsid w:val="003D65ED"/>
    <w:rsid w:val="003D6955"/>
    <w:rsid w:val="003D6AAF"/>
    <w:rsid w:val="003D6BEE"/>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5F0"/>
    <w:rsid w:val="003E4845"/>
    <w:rsid w:val="003E4C21"/>
    <w:rsid w:val="003E5482"/>
    <w:rsid w:val="003E57AB"/>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E7E86"/>
    <w:rsid w:val="003F01AE"/>
    <w:rsid w:val="003F052E"/>
    <w:rsid w:val="003F0885"/>
    <w:rsid w:val="003F0E1A"/>
    <w:rsid w:val="003F0E3F"/>
    <w:rsid w:val="003F0E72"/>
    <w:rsid w:val="003F0F4D"/>
    <w:rsid w:val="003F11AC"/>
    <w:rsid w:val="003F1DB8"/>
    <w:rsid w:val="003F1E22"/>
    <w:rsid w:val="003F1E84"/>
    <w:rsid w:val="003F2487"/>
    <w:rsid w:val="003F25F2"/>
    <w:rsid w:val="003F265C"/>
    <w:rsid w:val="003F2AD9"/>
    <w:rsid w:val="003F32EE"/>
    <w:rsid w:val="003F42D6"/>
    <w:rsid w:val="003F48E4"/>
    <w:rsid w:val="003F4CA0"/>
    <w:rsid w:val="003F4D1B"/>
    <w:rsid w:val="003F4D3E"/>
    <w:rsid w:val="003F57D4"/>
    <w:rsid w:val="003F5922"/>
    <w:rsid w:val="003F5BB3"/>
    <w:rsid w:val="003F5D1D"/>
    <w:rsid w:val="003F6365"/>
    <w:rsid w:val="003F6411"/>
    <w:rsid w:val="003F64A2"/>
    <w:rsid w:val="003F6745"/>
    <w:rsid w:val="003F71AB"/>
    <w:rsid w:val="003F72E0"/>
    <w:rsid w:val="003F73D8"/>
    <w:rsid w:val="003F74F9"/>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483"/>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A4B"/>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0F2"/>
    <w:rsid w:val="004261C8"/>
    <w:rsid w:val="00426552"/>
    <w:rsid w:val="004265F1"/>
    <w:rsid w:val="0042669E"/>
    <w:rsid w:val="004267A7"/>
    <w:rsid w:val="004269A5"/>
    <w:rsid w:val="0042710E"/>
    <w:rsid w:val="00427656"/>
    <w:rsid w:val="00427729"/>
    <w:rsid w:val="0042799D"/>
    <w:rsid w:val="00427A7A"/>
    <w:rsid w:val="00427C31"/>
    <w:rsid w:val="00430306"/>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521"/>
    <w:rsid w:val="004337AC"/>
    <w:rsid w:val="00433990"/>
    <w:rsid w:val="00433A22"/>
    <w:rsid w:val="00433D6B"/>
    <w:rsid w:val="004340CC"/>
    <w:rsid w:val="004340F5"/>
    <w:rsid w:val="004343FF"/>
    <w:rsid w:val="004345CF"/>
    <w:rsid w:val="00434782"/>
    <w:rsid w:val="004347E4"/>
    <w:rsid w:val="004349A0"/>
    <w:rsid w:val="004349EB"/>
    <w:rsid w:val="00435062"/>
    <w:rsid w:val="00435262"/>
    <w:rsid w:val="004352F4"/>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9C4"/>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B93"/>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485"/>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64B"/>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20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75"/>
    <w:rsid w:val="00493688"/>
    <w:rsid w:val="00493726"/>
    <w:rsid w:val="00493C92"/>
    <w:rsid w:val="00494025"/>
    <w:rsid w:val="004942BE"/>
    <w:rsid w:val="0049464F"/>
    <w:rsid w:val="0049465E"/>
    <w:rsid w:val="0049469F"/>
    <w:rsid w:val="0049473A"/>
    <w:rsid w:val="00494804"/>
    <w:rsid w:val="00494C2B"/>
    <w:rsid w:val="00494C2F"/>
    <w:rsid w:val="00494E3E"/>
    <w:rsid w:val="004950CF"/>
    <w:rsid w:val="004950F6"/>
    <w:rsid w:val="00495841"/>
    <w:rsid w:val="00495874"/>
    <w:rsid w:val="00495ADE"/>
    <w:rsid w:val="00495FF4"/>
    <w:rsid w:val="00496626"/>
    <w:rsid w:val="00496740"/>
    <w:rsid w:val="00496A7B"/>
    <w:rsid w:val="00496B54"/>
    <w:rsid w:val="00496C12"/>
    <w:rsid w:val="00496D1E"/>
    <w:rsid w:val="004971E7"/>
    <w:rsid w:val="00497673"/>
    <w:rsid w:val="0049777F"/>
    <w:rsid w:val="004979A6"/>
    <w:rsid w:val="00497D86"/>
    <w:rsid w:val="00497E9A"/>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2E1D"/>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CB0"/>
    <w:rsid w:val="004B100A"/>
    <w:rsid w:val="004B1758"/>
    <w:rsid w:val="004B1F99"/>
    <w:rsid w:val="004B2418"/>
    <w:rsid w:val="004B253C"/>
    <w:rsid w:val="004B2545"/>
    <w:rsid w:val="004B26B2"/>
    <w:rsid w:val="004B28FD"/>
    <w:rsid w:val="004B29BB"/>
    <w:rsid w:val="004B2D97"/>
    <w:rsid w:val="004B31CB"/>
    <w:rsid w:val="004B3414"/>
    <w:rsid w:val="004B34C3"/>
    <w:rsid w:val="004B34E5"/>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9AD"/>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43"/>
    <w:rsid w:val="004D6ACD"/>
    <w:rsid w:val="004D6B24"/>
    <w:rsid w:val="004D6B44"/>
    <w:rsid w:val="004D6EF1"/>
    <w:rsid w:val="004D7A19"/>
    <w:rsid w:val="004D7C36"/>
    <w:rsid w:val="004D7F0A"/>
    <w:rsid w:val="004E0414"/>
    <w:rsid w:val="004E0888"/>
    <w:rsid w:val="004E0A00"/>
    <w:rsid w:val="004E0A0A"/>
    <w:rsid w:val="004E0BA1"/>
    <w:rsid w:val="004E1A3E"/>
    <w:rsid w:val="004E215B"/>
    <w:rsid w:val="004E2381"/>
    <w:rsid w:val="004E29B6"/>
    <w:rsid w:val="004E30B9"/>
    <w:rsid w:val="004E3202"/>
    <w:rsid w:val="004E33DC"/>
    <w:rsid w:val="004E345B"/>
    <w:rsid w:val="004E3645"/>
    <w:rsid w:val="004E3A6E"/>
    <w:rsid w:val="004E3D2C"/>
    <w:rsid w:val="004E3E77"/>
    <w:rsid w:val="004E3EB9"/>
    <w:rsid w:val="004E3EBA"/>
    <w:rsid w:val="004E4019"/>
    <w:rsid w:val="004E448D"/>
    <w:rsid w:val="004E4996"/>
    <w:rsid w:val="004E4D34"/>
    <w:rsid w:val="004E4EDA"/>
    <w:rsid w:val="004E5263"/>
    <w:rsid w:val="004E551B"/>
    <w:rsid w:val="004E56F6"/>
    <w:rsid w:val="004E57C2"/>
    <w:rsid w:val="004E5AC1"/>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62C"/>
    <w:rsid w:val="004F7810"/>
    <w:rsid w:val="004F7C8D"/>
    <w:rsid w:val="004F7F65"/>
    <w:rsid w:val="00500961"/>
    <w:rsid w:val="00500EB0"/>
    <w:rsid w:val="00500F4A"/>
    <w:rsid w:val="00501A05"/>
    <w:rsid w:val="00501FAA"/>
    <w:rsid w:val="00502314"/>
    <w:rsid w:val="00502369"/>
    <w:rsid w:val="00502CB0"/>
    <w:rsid w:val="0050306B"/>
    <w:rsid w:val="0050323F"/>
    <w:rsid w:val="00503593"/>
    <w:rsid w:val="00503775"/>
    <w:rsid w:val="00503849"/>
    <w:rsid w:val="005039A8"/>
    <w:rsid w:val="00503DA6"/>
    <w:rsid w:val="00503E22"/>
    <w:rsid w:val="00504151"/>
    <w:rsid w:val="00504258"/>
    <w:rsid w:val="005046B8"/>
    <w:rsid w:val="00504731"/>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BF8"/>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4E1C"/>
    <w:rsid w:val="0051512F"/>
    <w:rsid w:val="005156C7"/>
    <w:rsid w:val="005157CC"/>
    <w:rsid w:val="005157F9"/>
    <w:rsid w:val="00516077"/>
    <w:rsid w:val="0051661A"/>
    <w:rsid w:val="00516D44"/>
    <w:rsid w:val="00516D84"/>
    <w:rsid w:val="0051706E"/>
    <w:rsid w:val="005171FE"/>
    <w:rsid w:val="00517278"/>
    <w:rsid w:val="00517900"/>
    <w:rsid w:val="00517A52"/>
    <w:rsid w:val="00517A78"/>
    <w:rsid w:val="00520097"/>
    <w:rsid w:val="005204AD"/>
    <w:rsid w:val="005204E6"/>
    <w:rsid w:val="00520736"/>
    <w:rsid w:val="005207B3"/>
    <w:rsid w:val="0052088B"/>
    <w:rsid w:val="00521A9E"/>
    <w:rsid w:val="0052221E"/>
    <w:rsid w:val="00522267"/>
    <w:rsid w:val="00522951"/>
    <w:rsid w:val="00522E7D"/>
    <w:rsid w:val="00522E8A"/>
    <w:rsid w:val="00523553"/>
    <w:rsid w:val="005237CD"/>
    <w:rsid w:val="0052387E"/>
    <w:rsid w:val="00523E60"/>
    <w:rsid w:val="005240BC"/>
    <w:rsid w:val="005241DC"/>
    <w:rsid w:val="0052462B"/>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0B8"/>
    <w:rsid w:val="0053561D"/>
    <w:rsid w:val="00535832"/>
    <w:rsid w:val="005359D5"/>
    <w:rsid w:val="00535DB1"/>
    <w:rsid w:val="0053612A"/>
    <w:rsid w:val="005361EB"/>
    <w:rsid w:val="005364F1"/>
    <w:rsid w:val="005366D7"/>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4F9"/>
    <w:rsid w:val="005409E6"/>
    <w:rsid w:val="00540CCF"/>
    <w:rsid w:val="00540FC0"/>
    <w:rsid w:val="005413DD"/>
    <w:rsid w:val="005418EA"/>
    <w:rsid w:val="00541D17"/>
    <w:rsid w:val="00541EF1"/>
    <w:rsid w:val="00541F0A"/>
    <w:rsid w:val="00542434"/>
    <w:rsid w:val="0054292B"/>
    <w:rsid w:val="00542949"/>
    <w:rsid w:val="00542C0C"/>
    <w:rsid w:val="00542CA3"/>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4E"/>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0F2A"/>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D73"/>
    <w:rsid w:val="0057120A"/>
    <w:rsid w:val="005716BA"/>
    <w:rsid w:val="005716F8"/>
    <w:rsid w:val="00571838"/>
    <w:rsid w:val="00571AD2"/>
    <w:rsid w:val="00571D5C"/>
    <w:rsid w:val="00571DB3"/>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59"/>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3F57"/>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797"/>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8B6"/>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B11"/>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30F"/>
    <w:rsid w:val="005D4D5A"/>
    <w:rsid w:val="005D4E53"/>
    <w:rsid w:val="005D55AC"/>
    <w:rsid w:val="005D5892"/>
    <w:rsid w:val="005D5C74"/>
    <w:rsid w:val="005D5FF5"/>
    <w:rsid w:val="005D6A0A"/>
    <w:rsid w:val="005D6A37"/>
    <w:rsid w:val="005D6B61"/>
    <w:rsid w:val="005D7AC7"/>
    <w:rsid w:val="005E09B0"/>
    <w:rsid w:val="005E0B50"/>
    <w:rsid w:val="005E0F80"/>
    <w:rsid w:val="005E111A"/>
    <w:rsid w:val="005E1171"/>
    <w:rsid w:val="005E16FF"/>
    <w:rsid w:val="005E1D1F"/>
    <w:rsid w:val="005E1DA9"/>
    <w:rsid w:val="005E2517"/>
    <w:rsid w:val="005E2644"/>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1DC"/>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3DF"/>
    <w:rsid w:val="005E749E"/>
    <w:rsid w:val="005E7655"/>
    <w:rsid w:val="005E7A52"/>
    <w:rsid w:val="005E7B0A"/>
    <w:rsid w:val="005E7DE0"/>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0F"/>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7D4"/>
    <w:rsid w:val="00600A19"/>
    <w:rsid w:val="00600F2B"/>
    <w:rsid w:val="00601170"/>
    <w:rsid w:val="0060144A"/>
    <w:rsid w:val="00601546"/>
    <w:rsid w:val="00601605"/>
    <w:rsid w:val="0060182D"/>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23A"/>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7C0"/>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1BD"/>
    <w:rsid w:val="006164DC"/>
    <w:rsid w:val="006166A9"/>
    <w:rsid w:val="006167C7"/>
    <w:rsid w:val="006167D4"/>
    <w:rsid w:val="006168FF"/>
    <w:rsid w:val="00616B01"/>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1A4"/>
    <w:rsid w:val="00632225"/>
    <w:rsid w:val="00632237"/>
    <w:rsid w:val="0063270C"/>
    <w:rsid w:val="006328D5"/>
    <w:rsid w:val="00632940"/>
    <w:rsid w:val="0063297B"/>
    <w:rsid w:val="00632E2E"/>
    <w:rsid w:val="00632E83"/>
    <w:rsid w:val="00632EA6"/>
    <w:rsid w:val="00632FF7"/>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0B"/>
    <w:rsid w:val="0064276D"/>
    <w:rsid w:val="006428AF"/>
    <w:rsid w:val="0064297A"/>
    <w:rsid w:val="00642996"/>
    <w:rsid w:val="006429CC"/>
    <w:rsid w:val="006431FB"/>
    <w:rsid w:val="006432EA"/>
    <w:rsid w:val="0064363A"/>
    <w:rsid w:val="006439BD"/>
    <w:rsid w:val="00643A89"/>
    <w:rsid w:val="00643BE9"/>
    <w:rsid w:val="006440E1"/>
    <w:rsid w:val="00644602"/>
    <w:rsid w:val="006446FC"/>
    <w:rsid w:val="00644970"/>
    <w:rsid w:val="00644FFB"/>
    <w:rsid w:val="006452CB"/>
    <w:rsid w:val="00645305"/>
    <w:rsid w:val="006453B1"/>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886"/>
    <w:rsid w:val="0065191D"/>
    <w:rsid w:val="00651C3B"/>
    <w:rsid w:val="00651E7C"/>
    <w:rsid w:val="006525E6"/>
    <w:rsid w:val="00652613"/>
    <w:rsid w:val="00652671"/>
    <w:rsid w:val="00652705"/>
    <w:rsid w:val="006529BF"/>
    <w:rsid w:val="00652A5D"/>
    <w:rsid w:val="00652D22"/>
    <w:rsid w:val="00652D50"/>
    <w:rsid w:val="00652F62"/>
    <w:rsid w:val="006531CD"/>
    <w:rsid w:val="0065322B"/>
    <w:rsid w:val="00653545"/>
    <w:rsid w:val="00653559"/>
    <w:rsid w:val="006537CB"/>
    <w:rsid w:val="00653AD8"/>
    <w:rsid w:val="00654121"/>
    <w:rsid w:val="00654588"/>
    <w:rsid w:val="006547CC"/>
    <w:rsid w:val="00654A5C"/>
    <w:rsid w:val="00654AD0"/>
    <w:rsid w:val="00654DB5"/>
    <w:rsid w:val="00654E59"/>
    <w:rsid w:val="00654E7E"/>
    <w:rsid w:val="006551BD"/>
    <w:rsid w:val="00655521"/>
    <w:rsid w:val="00655621"/>
    <w:rsid w:val="00655645"/>
    <w:rsid w:val="00655FE4"/>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A1B"/>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5CC6"/>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46"/>
    <w:rsid w:val="0067262E"/>
    <w:rsid w:val="00672653"/>
    <w:rsid w:val="00672D73"/>
    <w:rsid w:val="00673156"/>
    <w:rsid w:val="006733AE"/>
    <w:rsid w:val="0067342E"/>
    <w:rsid w:val="00673554"/>
    <w:rsid w:val="00673CF5"/>
    <w:rsid w:val="00673E61"/>
    <w:rsid w:val="006740A5"/>
    <w:rsid w:val="006740EF"/>
    <w:rsid w:val="006744FE"/>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599"/>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CFA"/>
    <w:rsid w:val="00692D6C"/>
    <w:rsid w:val="00692E2F"/>
    <w:rsid w:val="00693102"/>
    <w:rsid w:val="006937A3"/>
    <w:rsid w:val="00693864"/>
    <w:rsid w:val="00693A3D"/>
    <w:rsid w:val="00693B8F"/>
    <w:rsid w:val="00693BA8"/>
    <w:rsid w:val="00693D63"/>
    <w:rsid w:val="00693E54"/>
    <w:rsid w:val="0069426C"/>
    <w:rsid w:val="0069439D"/>
    <w:rsid w:val="006943BA"/>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3DE8"/>
    <w:rsid w:val="006B4026"/>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3EA8"/>
    <w:rsid w:val="006C409B"/>
    <w:rsid w:val="006C41B3"/>
    <w:rsid w:val="006C421A"/>
    <w:rsid w:val="006C4458"/>
    <w:rsid w:val="006C4CEB"/>
    <w:rsid w:val="006C4E85"/>
    <w:rsid w:val="006C581D"/>
    <w:rsid w:val="006C605A"/>
    <w:rsid w:val="006C61AB"/>
    <w:rsid w:val="006C6510"/>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1E1"/>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33"/>
    <w:rsid w:val="006E1450"/>
    <w:rsid w:val="006E17D0"/>
    <w:rsid w:val="006E1C24"/>
    <w:rsid w:val="006E1E7D"/>
    <w:rsid w:val="006E2093"/>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BEF"/>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767"/>
    <w:rsid w:val="0070194C"/>
    <w:rsid w:val="00701A75"/>
    <w:rsid w:val="00701B41"/>
    <w:rsid w:val="00701BA9"/>
    <w:rsid w:val="00701EBC"/>
    <w:rsid w:val="007023B3"/>
    <w:rsid w:val="00702877"/>
    <w:rsid w:val="00702EA5"/>
    <w:rsid w:val="00703368"/>
    <w:rsid w:val="007035E4"/>
    <w:rsid w:val="0070382E"/>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625"/>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817"/>
    <w:rsid w:val="0071792B"/>
    <w:rsid w:val="00717A7F"/>
    <w:rsid w:val="00717E58"/>
    <w:rsid w:val="00717E63"/>
    <w:rsid w:val="00720210"/>
    <w:rsid w:val="007203AD"/>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47F71"/>
    <w:rsid w:val="007508E1"/>
    <w:rsid w:val="0075093C"/>
    <w:rsid w:val="00750A49"/>
    <w:rsid w:val="00750AC5"/>
    <w:rsid w:val="00750E7B"/>
    <w:rsid w:val="007513F2"/>
    <w:rsid w:val="00751481"/>
    <w:rsid w:val="00751ACF"/>
    <w:rsid w:val="00751BF6"/>
    <w:rsid w:val="0075239A"/>
    <w:rsid w:val="00752562"/>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2F"/>
    <w:rsid w:val="00764267"/>
    <w:rsid w:val="00764288"/>
    <w:rsid w:val="007642E8"/>
    <w:rsid w:val="00764323"/>
    <w:rsid w:val="007643F1"/>
    <w:rsid w:val="007646B3"/>
    <w:rsid w:val="00764845"/>
    <w:rsid w:val="0076486C"/>
    <w:rsid w:val="00765098"/>
    <w:rsid w:val="007654C6"/>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2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0AF"/>
    <w:rsid w:val="00776981"/>
    <w:rsid w:val="007769CC"/>
    <w:rsid w:val="007774CF"/>
    <w:rsid w:val="007776B9"/>
    <w:rsid w:val="00777A0F"/>
    <w:rsid w:val="00777D3E"/>
    <w:rsid w:val="00777D82"/>
    <w:rsid w:val="00780445"/>
    <w:rsid w:val="007804E7"/>
    <w:rsid w:val="00780B79"/>
    <w:rsid w:val="00780BAF"/>
    <w:rsid w:val="00780CC2"/>
    <w:rsid w:val="00781336"/>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955"/>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2F77"/>
    <w:rsid w:val="007A3259"/>
    <w:rsid w:val="007A32FF"/>
    <w:rsid w:val="007A337D"/>
    <w:rsid w:val="007A3840"/>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2FA"/>
    <w:rsid w:val="007A7313"/>
    <w:rsid w:val="007A7CFD"/>
    <w:rsid w:val="007A7E09"/>
    <w:rsid w:val="007A7E61"/>
    <w:rsid w:val="007A7E75"/>
    <w:rsid w:val="007A7F3D"/>
    <w:rsid w:val="007B0146"/>
    <w:rsid w:val="007B026D"/>
    <w:rsid w:val="007B046B"/>
    <w:rsid w:val="007B061C"/>
    <w:rsid w:val="007B094D"/>
    <w:rsid w:val="007B137C"/>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1D6"/>
    <w:rsid w:val="007B5403"/>
    <w:rsid w:val="007B5437"/>
    <w:rsid w:val="007B5E4C"/>
    <w:rsid w:val="007B6445"/>
    <w:rsid w:val="007B6583"/>
    <w:rsid w:val="007B6B9A"/>
    <w:rsid w:val="007B7102"/>
    <w:rsid w:val="007B7F9C"/>
    <w:rsid w:val="007C019D"/>
    <w:rsid w:val="007C045C"/>
    <w:rsid w:val="007C0619"/>
    <w:rsid w:val="007C0642"/>
    <w:rsid w:val="007C0976"/>
    <w:rsid w:val="007C0C5A"/>
    <w:rsid w:val="007C0C60"/>
    <w:rsid w:val="007C1209"/>
    <w:rsid w:val="007C1299"/>
    <w:rsid w:val="007C1905"/>
    <w:rsid w:val="007C1974"/>
    <w:rsid w:val="007C1BC9"/>
    <w:rsid w:val="007C1D4E"/>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1E5"/>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E4B"/>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75"/>
    <w:rsid w:val="007D4BE3"/>
    <w:rsid w:val="007D4F70"/>
    <w:rsid w:val="007D52B7"/>
    <w:rsid w:val="007D52D3"/>
    <w:rsid w:val="007D53D4"/>
    <w:rsid w:val="007D5B27"/>
    <w:rsid w:val="007D5D0B"/>
    <w:rsid w:val="007D651D"/>
    <w:rsid w:val="007D6609"/>
    <w:rsid w:val="007D661F"/>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67F"/>
    <w:rsid w:val="007E575F"/>
    <w:rsid w:val="007E59E1"/>
    <w:rsid w:val="007E5B45"/>
    <w:rsid w:val="007E5DE1"/>
    <w:rsid w:val="007E5F30"/>
    <w:rsid w:val="007E60B8"/>
    <w:rsid w:val="007E6540"/>
    <w:rsid w:val="007E65FF"/>
    <w:rsid w:val="007E69FE"/>
    <w:rsid w:val="007E6A08"/>
    <w:rsid w:val="007E70FA"/>
    <w:rsid w:val="007E7247"/>
    <w:rsid w:val="007E73FC"/>
    <w:rsid w:val="007E755B"/>
    <w:rsid w:val="007E7583"/>
    <w:rsid w:val="007E7873"/>
    <w:rsid w:val="007E7C52"/>
    <w:rsid w:val="007F0A99"/>
    <w:rsid w:val="007F0CFD"/>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3CF"/>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9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19BB"/>
    <w:rsid w:val="00821EAF"/>
    <w:rsid w:val="00822051"/>
    <w:rsid w:val="008222BE"/>
    <w:rsid w:val="008227E2"/>
    <w:rsid w:val="00822995"/>
    <w:rsid w:val="00822EE9"/>
    <w:rsid w:val="0082303F"/>
    <w:rsid w:val="008231A4"/>
    <w:rsid w:val="00823965"/>
    <w:rsid w:val="00823FBC"/>
    <w:rsid w:val="008243CE"/>
    <w:rsid w:val="008244BF"/>
    <w:rsid w:val="00824547"/>
    <w:rsid w:val="00824AFA"/>
    <w:rsid w:val="00824EB2"/>
    <w:rsid w:val="00824F86"/>
    <w:rsid w:val="00825428"/>
    <w:rsid w:val="0082548D"/>
    <w:rsid w:val="00825E57"/>
    <w:rsid w:val="00826163"/>
    <w:rsid w:val="00826562"/>
    <w:rsid w:val="008269BD"/>
    <w:rsid w:val="00826BAC"/>
    <w:rsid w:val="00826C0E"/>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D8A"/>
    <w:rsid w:val="00833EAF"/>
    <w:rsid w:val="00833F15"/>
    <w:rsid w:val="008340C9"/>
    <w:rsid w:val="008340F5"/>
    <w:rsid w:val="0083413B"/>
    <w:rsid w:val="00834190"/>
    <w:rsid w:val="0083481A"/>
    <w:rsid w:val="00834964"/>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1C"/>
    <w:rsid w:val="00841011"/>
    <w:rsid w:val="0084108B"/>
    <w:rsid w:val="00841343"/>
    <w:rsid w:val="00841462"/>
    <w:rsid w:val="00841737"/>
    <w:rsid w:val="00841AFD"/>
    <w:rsid w:val="00841B7C"/>
    <w:rsid w:val="00841B9D"/>
    <w:rsid w:val="00841F62"/>
    <w:rsid w:val="0084233F"/>
    <w:rsid w:val="00843097"/>
    <w:rsid w:val="008433BB"/>
    <w:rsid w:val="00843888"/>
    <w:rsid w:val="00843938"/>
    <w:rsid w:val="00843959"/>
    <w:rsid w:val="00843B77"/>
    <w:rsid w:val="0084420C"/>
    <w:rsid w:val="0084466C"/>
    <w:rsid w:val="008446B5"/>
    <w:rsid w:val="00845031"/>
    <w:rsid w:val="00845502"/>
    <w:rsid w:val="0084562C"/>
    <w:rsid w:val="00845AEC"/>
    <w:rsid w:val="00845D6E"/>
    <w:rsid w:val="00846242"/>
    <w:rsid w:val="00846A1E"/>
    <w:rsid w:val="00846B59"/>
    <w:rsid w:val="00847067"/>
    <w:rsid w:val="008470F2"/>
    <w:rsid w:val="0084751E"/>
    <w:rsid w:val="00847883"/>
    <w:rsid w:val="008479D6"/>
    <w:rsid w:val="00847D93"/>
    <w:rsid w:val="00847DC6"/>
    <w:rsid w:val="00847F36"/>
    <w:rsid w:val="008503A5"/>
    <w:rsid w:val="0085054F"/>
    <w:rsid w:val="008505F1"/>
    <w:rsid w:val="0085070F"/>
    <w:rsid w:val="00850757"/>
    <w:rsid w:val="00850E3E"/>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66F"/>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9B6"/>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6F7E"/>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0CB"/>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80D"/>
    <w:rsid w:val="00893A1A"/>
    <w:rsid w:val="008943E0"/>
    <w:rsid w:val="0089504B"/>
    <w:rsid w:val="008953EE"/>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5F8"/>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5BB"/>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5B3E"/>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3B7"/>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25"/>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3B88"/>
    <w:rsid w:val="008E4060"/>
    <w:rsid w:val="008E4266"/>
    <w:rsid w:val="008E4393"/>
    <w:rsid w:val="008E46BD"/>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E7B56"/>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91"/>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50"/>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C2"/>
    <w:rsid w:val="00915FF0"/>
    <w:rsid w:val="00916139"/>
    <w:rsid w:val="00916449"/>
    <w:rsid w:val="009164D3"/>
    <w:rsid w:val="00916596"/>
    <w:rsid w:val="00916BD8"/>
    <w:rsid w:val="00916EF2"/>
    <w:rsid w:val="00917526"/>
    <w:rsid w:val="00917658"/>
    <w:rsid w:val="009178C8"/>
    <w:rsid w:val="00917B83"/>
    <w:rsid w:val="009202B7"/>
    <w:rsid w:val="00920527"/>
    <w:rsid w:val="009205B2"/>
    <w:rsid w:val="0092086E"/>
    <w:rsid w:val="00920A01"/>
    <w:rsid w:val="0092126F"/>
    <w:rsid w:val="009214CE"/>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0D8"/>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A5B"/>
    <w:rsid w:val="00936B92"/>
    <w:rsid w:val="00936D01"/>
    <w:rsid w:val="009371A8"/>
    <w:rsid w:val="0093734F"/>
    <w:rsid w:val="009373F6"/>
    <w:rsid w:val="00937716"/>
    <w:rsid w:val="00937A22"/>
    <w:rsid w:val="00937BF1"/>
    <w:rsid w:val="009403BD"/>
    <w:rsid w:val="009403C4"/>
    <w:rsid w:val="009406B9"/>
    <w:rsid w:val="00940B86"/>
    <w:rsid w:val="00940C7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BEC"/>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DA4"/>
    <w:rsid w:val="00956F10"/>
    <w:rsid w:val="00957263"/>
    <w:rsid w:val="009574AE"/>
    <w:rsid w:val="009575BA"/>
    <w:rsid w:val="0095793E"/>
    <w:rsid w:val="00957AA2"/>
    <w:rsid w:val="00960248"/>
    <w:rsid w:val="00960991"/>
    <w:rsid w:val="00960AC5"/>
    <w:rsid w:val="00960B06"/>
    <w:rsid w:val="00960D7B"/>
    <w:rsid w:val="00960DCC"/>
    <w:rsid w:val="00961012"/>
    <w:rsid w:val="0096182F"/>
    <w:rsid w:val="00962345"/>
    <w:rsid w:val="00962596"/>
    <w:rsid w:val="0096274C"/>
    <w:rsid w:val="00962A95"/>
    <w:rsid w:val="00962EED"/>
    <w:rsid w:val="00962F3C"/>
    <w:rsid w:val="0096310D"/>
    <w:rsid w:val="00963113"/>
    <w:rsid w:val="0096347D"/>
    <w:rsid w:val="009636E4"/>
    <w:rsid w:val="00963916"/>
    <w:rsid w:val="00963A2A"/>
    <w:rsid w:val="00963B67"/>
    <w:rsid w:val="009647CC"/>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B31"/>
    <w:rsid w:val="00995CCF"/>
    <w:rsid w:val="00995D5B"/>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8BF"/>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BFC"/>
    <w:rsid w:val="009A2FDA"/>
    <w:rsid w:val="009A2FE1"/>
    <w:rsid w:val="009A3310"/>
    <w:rsid w:val="009A3797"/>
    <w:rsid w:val="009A37B0"/>
    <w:rsid w:val="009A38F8"/>
    <w:rsid w:val="009A3E3F"/>
    <w:rsid w:val="009A3F07"/>
    <w:rsid w:val="009A4024"/>
    <w:rsid w:val="009A416D"/>
    <w:rsid w:val="009A4175"/>
    <w:rsid w:val="009A41B1"/>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B70"/>
    <w:rsid w:val="009B0CD0"/>
    <w:rsid w:val="009B0E23"/>
    <w:rsid w:val="009B119F"/>
    <w:rsid w:val="009B12B2"/>
    <w:rsid w:val="009B1438"/>
    <w:rsid w:val="009B1579"/>
    <w:rsid w:val="009B1724"/>
    <w:rsid w:val="009B1C05"/>
    <w:rsid w:val="009B1C0E"/>
    <w:rsid w:val="009B21FC"/>
    <w:rsid w:val="009B24ED"/>
    <w:rsid w:val="009B253C"/>
    <w:rsid w:val="009B2A6A"/>
    <w:rsid w:val="009B2C69"/>
    <w:rsid w:val="009B2F94"/>
    <w:rsid w:val="009B326D"/>
    <w:rsid w:val="009B327B"/>
    <w:rsid w:val="009B361E"/>
    <w:rsid w:val="009B36B3"/>
    <w:rsid w:val="009B39C1"/>
    <w:rsid w:val="009B3C08"/>
    <w:rsid w:val="009B4664"/>
    <w:rsid w:val="009B47FB"/>
    <w:rsid w:val="009B4A20"/>
    <w:rsid w:val="009B4BCD"/>
    <w:rsid w:val="009B4D6D"/>
    <w:rsid w:val="009B4EB5"/>
    <w:rsid w:val="009B4F05"/>
    <w:rsid w:val="009B5019"/>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0EF8"/>
    <w:rsid w:val="009C10FD"/>
    <w:rsid w:val="009C1588"/>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AFE"/>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05B"/>
    <w:rsid w:val="009E374C"/>
    <w:rsid w:val="009E38AB"/>
    <w:rsid w:val="009E39B5"/>
    <w:rsid w:val="009E3ABD"/>
    <w:rsid w:val="009E3AC0"/>
    <w:rsid w:val="009E3AD8"/>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1F8D"/>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0D85"/>
    <w:rsid w:val="00A0105D"/>
    <w:rsid w:val="00A01A07"/>
    <w:rsid w:val="00A01AE4"/>
    <w:rsid w:val="00A01B23"/>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7C0"/>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5CE"/>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4AE"/>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4F5"/>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929"/>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3F"/>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286"/>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D23"/>
    <w:rsid w:val="00A51E6C"/>
    <w:rsid w:val="00A51FF2"/>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6E9"/>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720"/>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4C2"/>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9D"/>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C65"/>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018"/>
    <w:rsid w:val="00AA62DE"/>
    <w:rsid w:val="00AA667B"/>
    <w:rsid w:val="00AA68B1"/>
    <w:rsid w:val="00AA6E1E"/>
    <w:rsid w:val="00AA7124"/>
    <w:rsid w:val="00AA726F"/>
    <w:rsid w:val="00AA7376"/>
    <w:rsid w:val="00AA74D6"/>
    <w:rsid w:val="00AA7D37"/>
    <w:rsid w:val="00AA7E33"/>
    <w:rsid w:val="00AB00B8"/>
    <w:rsid w:val="00AB07AC"/>
    <w:rsid w:val="00AB0B65"/>
    <w:rsid w:val="00AB0E94"/>
    <w:rsid w:val="00AB142A"/>
    <w:rsid w:val="00AB1A44"/>
    <w:rsid w:val="00AB1BAC"/>
    <w:rsid w:val="00AB2119"/>
    <w:rsid w:val="00AB26A6"/>
    <w:rsid w:val="00AB2BDD"/>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096"/>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160"/>
    <w:rsid w:val="00AC36A8"/>
    <w:rsid w:val="00AC3978"/>
    <w:rsid w:val="00AC3EFF"/>
    <w:rsid w:val="00AC438F"/>
    <w:rsid w:val="00AC4FD6"/>
    <w:rsid w:val="00AC563B"/>
    <w:rsid w:val="00AC5D2C"/>
    <w:rsid w:val="00AC60FC"/>
    <w:rsid w:val="00AC66BB"/>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E"/>
    <w:rsid w:val="00AD2281"/>
    <w:rsid w:val="00AD265A"/>
    <w:rsid w:val="00AD2977"/>
    <w:rsid w:val="00AD2BB6"/>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3"/>
    <w:rsid w:val="00AD5CA6"/>
    <w:rsid w:val="00AD6110"/>
    <w:rsid w:val="00AD622D"/>
    <w:rsid w:val="00AD6262"/>
    <w:rsid w:val="00AD661B"/>
    <w:rsid w:val="00AD686E"/>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04E"/>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47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2E"/>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587"/>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AF7FE2"/>
    <w:rsid w:val="00B0034D"/>
    <w:rsid w:val="00B0075B"/>
    <w:rsid w:val="00B00A2F"/>
    <w:rsid w:val="00B01364"/>
    <w:rsid w:val="00B0138F"/>
    <w:rsid w:val="00B017FB"/>
    <w:rsid w:val="00B01854"/>
    <w:rsid w:val="00B01DCB"/>
    <w:rsid w:val="00B023A9"/>
    <w:rsid w:val="00B02655"/>
    <w:rsid w:val="00B0270D"/>
    <w:rsid w:val="00B02CF5"/>
    <w:rsid w:val="00B02DA1"/>
    <w:rsid w:val="00B02DA2"/>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281"/>
    <w:rsid w:val="00B16731"/>
    <w:rsid w:val="00B1676D"/>
    <w:rsid w:val="00B16978"/>
    <w:rsid w:val="00B16A51"/>
    <w:rsid w:val="00B16B2C"/>
    <w:rsid w:val="00B16D61"/>
    <w:rsid w:val="00B16E34"/>
    <w:rsid w:val="00B16EB0"/>
    <w:rsid w:val="00B16F6B"/>
    <w:rsid w:val="00B1701D"/>
    <w:rsid w:val="00B1715A"/>
    <w:rsid w:val="00B1737B"/>
    <w:rsid w:val="00B17446"/>
    <w:rsid w:val="00B17939"/>
    <w:rsid w:val="00B17E2F"/>
    <w:rsid w:val="00B17EF8"/>
    <w:rsid w:val="00B20142"/>
    <w:rsid w:val="00B20475"/>
    <w:rsid w:val="00B20541"/>
    <w:rsid w:val="00B20575"/>
    <w:rsid w:val="00B205FF"/>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1D"/>
    <w:rsid w:val="00B2399E"/>
    <w:rsid w:val="00B23C44"/>
    <w:rsid w:val="00B23D23"/>
    <w:rsid w:val="00B23E40"/>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6CA"/>
    <w:rsid w:val="00B2771B"/>
    <w:rsid w:val="00B277F6"/>
    <w:rsid w:val="00B27B7C"/>
    <w:rsid w:val="00B27EF3"/>
    <w:rsid w:val="00B30197"/>
    <w:rsid w:val="00B30252"/>
    <w:rsid w:val="00B30280"/>
    <w:rsid w:val="00B30737"/>
    <w:rsid w:val="00B3084E"/>
    <w:rsid w:val="00B30B26"/>
    <w:rsid w:val="00B30E71"/>
    <w:rsid w:val="00B31067"/>
    <w:rsid w:val="00B313DA"/>
    <w:rsid w:val="00B31620"/>
    <w:rsid w:val="00B31951"/>
    <w:rsid w:val="00B31FA6"/>
    <w:rsid w:val="00B32087"/>
    <w:rsid w:val="00B320F3"/>
    <w:rsid w:val="00B326AB"/>
    <w:rsid w:val="00B3291C"/>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BCE"/>
    <w:rsid w:val="00B35C69"/>
    <w:rsid w:val="00B362AF"/>
    <w:rsid w:val="00B362BB"/>
    <w:rsid w:val="00B36586"/>
    <w:rsid w:val="00B37231"/>
    <w:rsid w:val="00B372E7"/>
    <w:rsid w:val="00B377FF"/>
    <w:rsid w:val="00B37878"/>
    <w:rsid w:val="00B379C7"/>
    <w:rsid w:val="00B379CE"/>
    <w:rsid w:val="00B37CC1"/>
    <w:rsid w:val="00B37E15"/>
    <w:rsid w:val="00B37E64"/>
    <w:rsid w:val="00B40A5C"/>
    <w:rsid w:val="00B40EEC"/>
    <w:rsid w:val="00B40F2C"/>
    <w:rsid w:val="00B412B4"/>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B8D"/>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371"/>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E23"/>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AA8"/>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934"/>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E66"/>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B19"/>
    <w:rsid w:val="00BB3CFB"/>
    <w:rsid w:val="00BB3E9F"/>
    <w:rsid w:val="00BB483B"/>
    <w:rsid w:val="00BB494D"/>
    <w:rsid w:val="00BB49B4"/>
    <w:rsid w:val="00BB4AFE"/>
    <w:rsid w:val="00BB4C77"/>
    <w:rsid w:val="00BB53CB"/>
    <w:rsid w:val="00BB54FA"/>
    <w:rsid w:val="00BB5569"/>
    <w:rsid w:val="00BB5696"/>
    <w:rsid w:val="00BB5A22"/>
    <w:rsid w:val="00BB5DE1"/>
    <w:rsid w:val="00BB612C"/>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F5"/>
    <w:rsid w:val="00BC1780"/>
    <w:rsid w:val="00BC194E"/>
    <w:rsid w:val="00BC2072"/>
    <w:rsid w:val="00BC20C3"/>
    <w:rsid w:val="00BC292B"/>
    <w:rsid w:val="00BC30B7"/>
    <w:rsid w:val="00BC3587"/>
    <w:rsid w:val="00BC370F"/>
    <w:rsid w:val="00BC39E8"/>
    <w:rsid w:val="00BC3A35"/>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4F"/>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4A"/>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11"/>
    <w:rsid w:val="00BE66D0"/>
    <w:rsid w:val="00BE6757"/>
    <w:rsid w:val="00BE6B7B"/>
    <w:rsid w:val="00BE6B96"/>
    <w:rsid w:val="00BE6DE8"/>
    <w:rsid w:val="00BE7073"/>
    <w:rsid w:val="00BE70CE"/>
    <w:rsid w:val="00BE7166"/>
    <w:rsid w:val="00BE7262"/>
    <w:rsid w:val="00BE756E"/>
    <w:rsid w:val="00BE79F6"/>
    <w:rsid w:val="00BF037B"/>
    <w:rsid w:val="00BF0394"/>
    <w:rsid w:val="00BF0439"/>
    <w:rsid w:val="00BF0519"/>
    <w:rsid w:val="00BF0BC2"/>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55F"/>
    <w:rsid w:val="00BF6807"/>
    <w:rsid w:val="00BF6C00"/>
    <w:rsid w:val="00BF6C11"/>
    <w:rsid w:val="00BF7354"/>
    <w:rsid w:val="00BF7615"/>
    <w:rsid w:val="00BF7B80"/>
    <w:rsid w:val="00BF7C37"/>
    <w:rsid w:val="00C00044"/>
    <w:rsid w:val="00C001AB"/>
    <w:rsid w:val="00C00453"/>
    <w:rsid w:val="00C005F9"/>
    <w:rsid w:val="00C007D5"/>
    <w:rsid w:val="00C0087D"/>
    <w:rsid w:val="00C00B43"/>
    <w:rsid w:val="00C00C73"/>
    <w:rsid w:val="00C00C91"/>
    <w:rsid w:val="00C00DFB"/>
    <w:rsid w:val="00C014A8"/>
    <w:rsid w:val="00C014BE"/>
    <w:rsid w:val="00C019E6"/>
    <w:rsid w:val="00C01D7A"/>
    <w:rsid w:val="00C021BD"/>
    <w:rsid w:val="00C02337"/>
    <w:rsid w:val="00C024AC"/>
    <w:rsid w:val="00C024C6"/>
    <w:rsid w:val="00C028A2"/>
    <w:rsid w:val="00C028D7"/>
    <w:rsid w:val="00C02EBF"/>
    <w:rsid w:val="00C03058"/>
    <w:rsid w:val="00C03174"/>
    <w:rsid w:val="00C0336D"/>
    <w:rsid w:val="00C034AA"/>
    <w:rsid w:val="00C03609"/>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08"/>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6A59"/>
    <w:rsid w:val="00C2708F"/>
    <w:rsid w:val="00C27242"/>
    <w:rsid w:val="00C27B9D"/>
    <w:rsid w:val="00C27BED"/>
    <w:rsid w:val="00C3045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6D6E"/>
    <w:rsid w:val="00C3705B"/>
    <w:rsid w:val="00C37191"/>
    <w:rsid w:val="00C3764E"/>
    <w:rsid w:val="00C37B4E"/>
    <w:rsid w:val="00C37C3D"/>
    <w:rsid w:val="00C4005E"/>
    <w:rsid w:val="00C4049C"/>
    <w:rsid w:val="00C40D93"/>
    <w:rsid w:val="00C4173B"/>
    <w:rsid w:val="00C41A8C"/>
    <w:rsid w:val="00C41AEF"/>
    <w:rsid w:val="00C42920"/>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24"/>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34A"/>
    <w:rsid w:val="00C777CB"/>
    <w:rsid w:val="00C7797D"/>
    <w:rsid w:val="00C77DA0"/>
    <w:rsid w:val="00C804BD"/>
    <w:rsid w:val="00C80564"/>
    <w:rsid w:val="00C80958"/>
    <w:rsid w:val="00C80C24"/>
    <w:rsid w:val="00C80E40"/>
    <w:rsid w:val="00C80EF0"/>
    <w:rsid w:val="00C80F51"/>
    <w:rsid w:val="00C8107D"/>
    <w:rsid w:val="00C81179"/>
    <w:rsid w:val="00C81455"/>
    <w:rsid w:val="00C814C3"/>
    <w:rsid w:val="00C81A74"/>
    <w:rsid w:val="00C81C8D"/>
    <w:rsid w:val="00C81CC8"/>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69B3"/>
    <w:rsid w:val="00C9707F"/>
    <w:rsid w:val="00C97208"/>
    <w:rsid w:val="00C972CA"/>
    <w:rsid w:val="00C973B5"/>
    <w:rsid w:val="00C9776E"/>
    <w:rsid w:val="00C97EC5"/>
    <w:rsid w:val="00C97EF8"/>
    <w:rsid w:val="00C97F50"/>
    <w:rsid w:val="00CA012A"/>
    <w:rsid w:val="00CA06EC"/>
    <w:rsid w:val="00CA075A"/>
    <w:rsid w:val="00CA0A11"/>
    <w:rsid w:val="00CA0A6E"/>
    <w:rsid w:val="00CA0CCB"/>
    <w:rsid w:val="00CA0FFF"/>
    <w:rsid w:val="00CA103B"/>
    <w:rsid w:val="00CA12C1"/>
    <w:rsid w:val="00CA1569"/>
    <w:rsid w:val="00CA15A2"/>
    <w:rsid w:val="00CA16F6"/>
    <w:rsid w:val="00CA19DB"/>
    <w:rsid w:val="00CA1BCC"/>
    <w:rsid w:val="00CA2499"/>
    <w:rsid w:val="00CA24B2"/>
    <w:rsid w:val="00CA26A7"/>
    <w:rsid w:val="00CA2C4D"/>
    <w:rsid w:val="00CA2E61"/>
    <w:rsid w:val="00CA32DD"/>
    <w:rsid w:val="00CA3368"/>
    <w:rsid w:val="00CA336B"/>
    <w:rsid w:val="00CA34F9"/>
    <w:rsid w:val="00CA3821"/>
    <w:rsid w:val="00CA3B35"/>
    <w:rsid w:val="00CA3C2C"/>
    <w:rsid w:val="00CA3D24"/>
    <w:rsid w:val="00CA4721"/>
    <w:rsid w:val="00CA4C47"/>
    <w:rsid w:val="00CA4CF8"/>
    <w:rsid w:val="00CA4D7C"/>
    <w:rsid w:val="00CA4E63"/>
    <w:rsid w:val="00CA4E6A"/>
    <w:rsid w:val="00CA51A9"/>
    <w:rsid w:val="00CA55C4"/>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17C"/>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278"/>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8F2"/>
    <w:rsid w:val="00CD2999"/>
    <w:rsid w:val="00CD2A76"/>
    <w:rsid w:val="00CD2D59"/>
    <w:rsid w:val="00CD366B"/>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1C14"/>
    <w:rsid w:val="00CE2581"/>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8A"/>
    <w:rsid w:val="00CF0CC8"/>
    <w:rsid w:val="00CF0CE8"/>
    <w:rsid w:val="00CF0D83"/>
    <w:rsid w:val="00CF119F"/>
    <w:rsid w:val="00CF12FF"/>
    <w:rsid w:val="00CF154D"/>
    <w:rsid w:val="00CF174D"/>
    <w:rsid w:val="00CF1761"/>
    <w:rsid w:val="00CF18FC"/>
    <w:rsid w:val="00CF1DB6"/>
    <w:rsid w:val="00CF2573"/>
    <w:rsid w:val="00CF2839"/>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88F"/>
    <w:rsid w:val="00D01A20"/>
    <w:rsid w:val="00D01F0A"/>
    <w:rsid w:val="00D021E3"/>
    <w:rsid w:val="00D02352"/>
    <w:rsid w:val="00D025CD"/>
    <w:rsid w:val="00D02688"/>
    <w:rsid w:val="00D029E7"/>
    <w:rsid w:val="00D02B75"/>
    <w:rsid w:val="00D02C90"/>
    <w:rsid w:val="00D03544"/>
    <w:rsid w:val="00D0393E"/>
    <w:rsid w:val="00D03DA9"/>
    <w:rsid w:val="00D03F32"/>
    <w:rsid w:val="00D040A0"/>
    <w:rsid w:val="00D04A78"/>
    <w:rsid w:val="00D04B4E"/>
    <w:rsid w:val="00D04BFA"/>
    <w:rsid w:val="00D04EF9"/>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AE7"/>
    <w:rsid w:val="00D12DBF"/>
    <w:rsid w:val="00D13462"/>
    <w:rsid w:val="00D134B1"/>
    <w:rsid w:val="00D1362E"/>
    <w:rsid w:val="00D138D3"/>
    <w:rsid w:val="00D13AF5"/>
    <w:rsid w:val="00D13DB5"/>
    <w:rsid w:val="00D14044"/>
    <w:rsid w:val="00D14084"/>
    <w:rsid w:val="00D140C0"/>
    <w:rsid w:val="00D14420"/>
    <w:rsid w:val="00D14A0C"/>
    <w:rsid w:val="00D154DD"/>
    <w:rsid w:val="00D15523"/>
    <w:rsid w:val="00D155F6"/>
    <w:rsid w:val="00D156BA"/>
    <w:rsid w:val="00D1587B"/>
    <w:rsid w:val="00D15BBE"/>
    <w:rsid w:val="00D15C1C"/>
    <w:rsid w:val="00D15D21"/>
    <w:rsid w:val="00D15DFB"/>
    <w:rsid w:val="00D163A0"/>
    <w:rsid w:val="00D163C2"/>
    <w:rsid w:val="00D1646E"/>
    <w:rsid w:val="00D166A0"/>
    <w:rsid w:val="00D169A5"/>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B20"/>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A50"/>
    <w:rsid w:val="00D27CC7"/>
    <w:rsid w:val="00D27ECA"/>
    <w:rsid w:val="00D27F28"/>
    <w:rsid w:val="00D27F84"/>
    <w:rsid w:val="00D27FA1"/>
    <w:rsid w:val="00D3017D"/>
    <w:rsid w:val="00D302C7"/>
    <w:rsid w:val="00D30399"/>
    <w:rsid w:val="00D30582"/>
    <w:rsid w:val="00D30D98"/>
    <w:rsid w:val="00D310CD"/>
    <w:rsid w:val="00D31495"/>
    <w:rsid w:val="00D3180F"/>
    <w:rsid w:val="00D31923"/>
    <w:rsid w:val="00D31B34"/>
    <w:rsid w:val="00D31E74"/>
    <w:rsid w:val="00D31EB2"/>
    <w:rsid w:val="00D31F57"/>
    <w:rsid w:val="00D323AD"/>
    <w:rsid w:val="00D3290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0A"/>
    <w:rsid w:val="00D45359"/>
    <w:rsid w:val="00D45502"/>
    <w:rsid w:val="00D45D02"/>
    <w:rsid w:val="00D45ED3"/>
    <w:rsid w:val="00D460A4"/>
    <w:rsid w:val="00D46122"/>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72"/>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021"/>
    <w:rsid w:val="00D721D0"/>
    <w:rsid w:val="00D72522"/>
    <w:rsid w:val="00D726E9"/>
    <w:rsid w:val="00D72BE6"/>
    <w:rsid w:val="00D72D0E"/>
    <w:rsid w:val="00D72EA2"/>
    <w:rsid w:val="00D73559"/>
    <w:rsid w:val="00D73575"/>
    <w:rsid w:val="00D73891"/>
    <w:rsid w:val="00D73AD9"/>
    <w:rsid w:val="00D73EDF"/>
    <w:rsid w:val="00D7413C"/>
    <w:rsid w:val="00D74158"/>
    <w:rsid w:val="00D744AC"/>
    <w:rsid w:val="00D7455E"/>
    <w:rsid w:val="00D74588"/>
    <w:rsid w:val="00D74674"/>
    <w:rsid w:val="00D749BB"/>
    <w:rsid w:val="00D749E8"/>
    <w:rsid w:val="00D74E27"/>
    <w:rsid w:val="00D74FBA"/>
    <w:rsid w:val="00D7500C"/>
    <w:rsid w:val="00D75C4E"/>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77"/>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1D86"/>
    <w:rsid w:val="00D92069"/>
    <w:rsid w:val="00D9208B"/>
    <w:rsid w:val="00D92213"/>
    <w:rsid w:val="00D923B9"/>
    <w:rsid w:val="00D92CAA"/>
    <w:rsid w:val="00D92CF6"/>
    <w:rsid w:val="00D93053"/>
    <w:rsid w:val="00D930C2"/>
    <w:rsid w:val="00D93320"/>
    <w:rsid w:val="00D9366E"/>
    <w:rsid w:val="00D93AF2"/>
    <w:rsid w:val="00D93F26"/>
    <w:rsid w:val="00D9407B"/>
    <w:rsid w:val="00D94352"/>
    <w:rsid w:val="00D9437F"/>
    <w:rsid w:val="00D943AA"/>
    <w:rsid w:val="00D943DD"/>
    <w:rsid w:val="00D94EE9"/>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939"/>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4F7A"/>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362"/>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9CC"/>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9C1"/>
    <w:rsid w:val="00DD6AF4"/>
    <w:rsid w:val="00DD6AF8"/>
    <w:rsid w:val="00DD70A6"/>
    <w:rsid w:val="00DD7458"/>
    <w:rsid w:val="00DD74D2"/>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97E"/>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D10"/>
    <w:rsid w:val="00E2120B"/>
    <w:rsid w:val="00E2126E"/>
    <w:rsid w:val="00E21965"/>
    <w:rsid w:val="00E219A3"/>
    <w:rsid w:val="00E21D73"/>
    <w:rsid w:val="00E22B5C"/>
    <w:rsid w:val="00E22C1C"/>
    <w:rsid w:val="00E23457"/>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B28"/>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92B"/>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4E95"/>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279"/>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8C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3EF"/>
    <w:rsid w:val="00E66577"/>
    <w:rsid w:val="00E66A2A"/>
    <w:rsid w:val="00E67123"/>
    <w:rsid w:val="00E67264"/>
    <w:rsid w:val="00E6742B"/>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BC8"/>
    <w:rsid w:val="00E71D13"/>
    <w:rsid w:val="00E721C7"/>
    <w:rsid w:val="00E7261C"/>
    <w:rsid w:val="00E72682"/>
    <w:rsid w:val="00E72810"/>
    <w:rsid w:val="00E73842"/>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8A"/>
    <w:rsid w:val="00E83AE7"/>
    <w:rsid w:val="00E8408C"/>
    <w:rsid w:val="00E84561"/>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1F95"/>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10"/>
    <w:rsid w:val="00EA0051"/>
    <w:rsid w:val="00EA0619"/>
    <w:rsid w:val="00EA0923"/>
    <w:rsid w:val="00EA0A6D"/>
    <w:rsid w:val="00EA1006"/>
    <w:rsid w:val="00EA1041"/>
    <w:rsid w:val="00EA1661"/>
    <w:rsid w:val="00EA1931"/>
    <w:rsid w:val="00EA1BE3"/>
    <w:rsid w:val="00EA1ECB"/>
    <w:rsid w:val="00EA1EEE"/>
    <w:rsid w:val="00EA22A9"/>
    <w:rsid w:val="00EA295F"/>
    <w:rsid w:val="00EA2A2F"/>
    <w:rsid w:val="00EA2E9C"/>
    <w:rsid w:val="00EA3084"/>
    <w:rsid w:val="00EA32DA"/>
    <w:rsid w:val="00EA3443"/>
    <w:rsid w:val="00EA3A7C"/>
    <w:rsid w:val="00EA3B5F"/>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0B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2D7"/>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4FA"/>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5BD"/>
    <w:rsid w:val="00EE3745"/>
    <w:rsid w:val="00EE37B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11"/>
    <w:rsid w:val="00EF1572"/>
    <w:rsid w:val="00EF18DE"/>
    <w:rsid w:val="00EF1C60"/>
    <w:rsid w:val="00EF1C92"/>
    <w:rsid w:val="00EF1F7E"/>
    <w:rsid w:val="00EF22CD"/>
    <w:rsid w:val="00EF25D9"/>
    <w:rsid w:val="00EF2828"/>
    <w:rsid w:val="00EF295D"/>
    <w:rsid w:val="00EF29A6"/>
    <w:rsid w:val="00EF2B06"/>
    <w:rsid w:val="00EF315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4E1E"/>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2CCE"/>
    <w:rsid w:val="00F0377B"/>
    <w:rsid w:val="00F0390B"/>
    <w:rsid w:val="00F03B2E"/>
    <w:rsid w:val="00F03CEE"/>
    <w:rsid w:val="00F03D5C"/>
    <w:rsid w:val="00F04642"/>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641"/>
    <w:rsid w:val="00F11AA7"/>
    <w:rsid w:val="00F11BBB"/>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61E"/>
    <w:rsid w:val="00F22827"/>
    <w:rsid w:val="00F232E1"/>
    <w:rsid w:val="00F23439"/>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6F6"/>
    <w:rsid w:val="00F319AB"/>
    <w:rsid w:val="00F31B9E"/>
    <w:rsid w:val="00F31F59"/>
    <w:rsid w:val="00F31FDF"/>
    <w:rsid w:val="00F32B3C"/>
    <w:rsid w:val="00F32B3F"/>
    <w:rsid w:val="00F32BA2"/>
    <w:rsid w:val="00F32BFB"/>
    <w:rsid w:val="00F32D32"/>
    <w:rsid w:val="00F33707"/>
    <w:rsid w:val="00F3388A"/>
    <w:rsid w:val="00F3391C"/>
    <w:rsid w:val="00F33A35"/>
    <w:rsid w:val="00F33AFF"/>
    <w:rsid w:val="00F33B44"/>
    <w:rsid w:val="00F33BED"/>
    <w:rsid w:val="00F33C58"/>
    <w:rsid w:val="00F33CBF"/>
    <w:rsid w:val="00F33E72"/>
    <w:rsid w:val="00F33F74"/>
    <w:rsid w:val="00F34291"/>
    <w:rsid w:val="00F345F9"/>
    <w:rsid w:val="00F34771"/>
    <w:rsid w:val="00F348F6"/>
    <w:rsid w:val="00F34A2C"/>
    <w:rsid w:val="00F34E35"/>
    <w:rsid w:val="00F34EB8"/>
    <w:rsid w:val="00F3543D"/>
    <w:rsid w:val="00F35769"/>
    <w:rsid w:val="00F3582F"/>
    <w:rsid w:val="00F35965"/>
    <w:rsid w:val="00F35C3A"/>
    <w:rsid w:val="00F35FE4"/>
    <w:rsid w:val="00F362B9"/>
    <w:rsid w:val="00F36318"/>
    <w:rsid w:val="00F364B6"/>
    <w:rsid w:val="00F36645"/>
    <w:rsid w:val="00F368CD"/>
    <w:rsid w:val="00F36A25"/>
    <w:rsid w:val="00F36F05"/>
    <w:rsid w:val="00F3712E"/>
    <w:rsid w:val="00F37210"/>
    <w:rsid w:val="00F37343"/>
    <w:rsid w:val="00F37395"/>
    <w:rsid w:val="00F3746D"/>
    <w:rsid w:val="00F3751A"/>
    <w:rsid w:val="00F377D6"/>
    <w:rsid w:val="00F37942"/>
    <w:rsid w:val="00F41259"/>
    <w:rsid w:val="00F415BA"/>
    <w:rsid w:val="00F418F8"/>
    <w:rsid w:val="00F41E57"/>
    <w:rsid w:val="00F421DC"/>
    <w:rsid w:val="00F427FF"/>
    <w:rsid w:val="00F42D2B"/>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0A1"/>
    <w:rsid w:val="00F4680C"/>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B93"/>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3B0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AA8"/>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B01"/>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4FA"/>
    <w:rsid w:val="00F97638"/>
    <w:rsid w:val="00F97904"/>
    <w:rsid w:val="00F97B14"/>
    <w:rsid w:val="00F97C0A"/>
    <w:rsid w:val="00F97F7B"/>
    <w:rsid w:val="00F97FF5"/>
    <w:rsid w:val="00FA0046"/>
    <w:rsid w:val="00FA04C6"/>
    <w:rsid w:val="00FA0972"/>
    <w:rsid w:val="00FA157D"/>
    <w:rsid w:val="00FA1A3A"/>
    <w:rsid w:val="00FA251C"/>
    <w:rsid w:val="00FA26D2"/>
    <w:rsid w:val="00FA2833"/>
    <w:rsid w:val="00FA29F6"/>
    <w:rsid w:val="00FA3055"/>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65"/>
    <w:rsid w:val="00FB7FC8"/>
    <w:rsid w:val="00FC00F6"/>
    <w:rsid w:val="00FC0203"/>
    <w:rsid w:val="00FC0B60"/>
    <w:rsid w:val="00FC109B"/>
    <w:rsid w:val="00FC1598"/>
    <w:rsid w:val="00FC15DD"/>
    <w:rsid w:val="00FC16CE"/>
    <w:rsid w:val="00FC1769"/>
    <w:rsid w:val="00FC1803"/>
    <w:rsid w:val="00FC18A9"/>
    <w:rsid w:val="00FC1A8D"/>
    <w:rsid w:val="00FC1D6F"/>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777"/>
    <w:rsid w:val="00FD49BB"/>
    <w:rsid w:val="00FD4D09"/>
    <w:rsid w:val="00FD4F87"/>
    <w:rsid w:val="00FD4FFB"/>
    <w:rsid w:val="00FD5081"/>
    <w:rsid w:val="00FD51AA"/>
    <w:rsid w:val="00FD5729"/>
    <w:rsid w:val="00FD5D4E"/>
    <w:rsid w:val="00FD5FA4"/>
    <w:rsid w:val="00FD6138"/>
    <w:rsid w:val="00FD61D3"/>
    <w:rsid w:val="00FD6272"/>
    <w:rsid w:val="00FD62FD"/>
    <w:rsid w:val="00FD6463"/>
    <w:rsid w:val="00FD6575"/>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CA"/>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54"/>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8E7"/>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D74D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221B8E"/>
    <w:rPr>
      <w:lang w:val="en-GB" w:eastAsia="en-GB"/>
    </w:rPr>
  </w:style>
  <w:style w:type="paragraph" w:customStyle="1" w:styleId="b110">
    <w:name w:val="b110"/>
    <w:basedOn w:val="a1"/>
    <w:rsid w:val="00221B8E"/>
    <w:pPr>
      <w:spacing w:before="75" w:after="75"/>
    </w:pPr>
    <w:rPr>
      <w:rFonts w:eastAsia="Times New Roman"/>
      <w:szCs w:val="24"/>
      <w:lang w:val="en-US" w:eastAsia="zh-CN"/>
    </w:rPr>
  </w:style>
  <w:style w:type="paragraph" w:customStyle="1" w:styleId="TAL">
    <w:name w:val="TAL"/>
    <w:basedOn w:val="a1"/>
    <w:link w:val="TALCar"/>
    <w:qFormat/>
    <w:rsid w:val="00507BF8"/>
    <w:pPr>
      <w:keepNext/>
      <w:keepLines/>
      <w:overflowPunct w:val="0"/>
      <w:autoSpaceDE w:val="0"/>
      <w:autoSpaceDN w:val="0"/>
      <w:adjustRightInd w:val="0"/>
      <w:spacing w:line="259" w:lineRule="auto"/>
      <w:jc w:val="both"/>
      <w:textAlignment w:val="baseline"/>
    </w:pPr>
    <w:rPr>
      <w:rFonts w:ascii="Arial" w:eastAsiaTheme="minorEastAsia" w:hAnsi="Arial"/>
      <w:sz w:val="18"/>
      <w:lang w:val="zh-CN" w:eastAsia="zh-CN"/>
    </w:rPr>
  </w:style>
  <w:style w:type="character" w:customStyle="1" w:styleId="TALCar">
    <w:name w:val="TAL Car"/>
    <w:link w:val="TAL"/>
    <w:qFormat/>
    <w:rsid w:val="00507BF8"/>
    <w:rPr>
      <w:rFonts w:ascii="Arial" w:eastAsiaTheme="minorEastAsia"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476560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34324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957911">
      <w:bodyDiv w:val="1"/>
      <w:marLeft w:val="0"/>
      <w:marRight w:val="0"/>
      <w:marTop w:val="0"/>
      <w:marBottom w:val="0"/>
      <w:divBdr>
        <w:top w:val="none" w:sz="0" w:space="0" w:color="auto"/>
        <w:left w:val="none" w:sz="0" w:space="0" w:color="auto"/>
        <w:bottom w:val="none" w:sz="0" w:space="0" w:color="auto"/>
        <w:right w:val="none" w:sz="0" w:space="0" w:color="auto"/>
      </w:divBdr>
      <w:divsChild>
        <w:div w:id="742680721">
          <w:marLeft w:val="547"/>
          <w:marRight w:val="0"/>
          <w:marTop w:val="0"/>
          <w:marBottom w:val="0"/>
          <w:divBdr>
            <w:top w:val="none" w:sz="0" w:space="0" w:color="auto"/>
            <w:left w:val="none" w:sz="0" w:space="0" w:color="auto"/>
            <w:bottom w:val="none" w:sz="0" w:space="0" w:color="auto"/>
            <w:right w:val="none" w:sz="0" w:space="0" w:color="auto"/>
          </w:divBdr>
        </w:div>
        <w:div w:id="1721854662">
          <w:marLeft w:val="1166"/>
          <w:marRight w:val="0"/>
          <w:marTop w:val="0"/>
          <w:marBottom w:val="0"/>
          <w:divBdr>
            <w:top w:val="none" w:sz="0" w:space="0" w:color="auto"/>
            <w:left w:val="none" w:sz="0" w:space="0" w:color="auto"/>
            <w:bottom w:val="none" w:sz="0" w:space="0" w:color="auto"/>
            <w:right w:val="none" w:sz="0" w:space="0" w:color="auto"/>
          </w:divBdr>
        </w:div>
        <w:div w:id="343171244">
          <w:marLeft w:val="1166"/>
          <w:marRight w:val="0"/>
          <w:marTop w:val="0"/>
          <w:marBottom w:val="0"/>
          <w:divBdr>
            <w:top w:val="none" w:sz="0" w:space="0" w:color="auto"/>
            <w:left w:val="none" w:sz="0" w:space="0" w:color="auto"/>
            <w:bottom w:val="none" w:sz="0" w:space="0" w:color="auto"/>
            <w:right w:val="none" w:sz="0" w:space="0" w:color="auto"/>
          </w:divBdr>
        </w:div>
        <w:div w:id="1905338905">
          <w:marLeft w:val="1166"/>
          <w:marRight w:val="0"/>
          <w:marTop w:val="0"/>
          <w:marBottom w:val="0"/>
          <w:divBdr>
            <w:top w:val="none" w:sz="0" w:space="0" w:color="auto"/>
            <w:left w:val="none" w:sz="0" w:space="0" w:color="auto"/>
            <w:bottom w:val="none" w:sz="0" w:space="0" w:color="auto"/>
            <w:right w:val="none" w:sz="0" w:space="0" w:color="auto"/>
          </w:divBdr>
        </w:div>
        <w:div w:id="231625944">
          <w:marLeft w:val="547"/>
          <w:marRight w:val="0"/>
          <w:marTop w:val="0"/>
          <w:marBottom w:val="0"/>
          <w:divBdr>
            <w:top w:val="none" w:sz="0" w:space="0" w:color="auto"/>
            <w:left w:val="none" w:sz="0" w:space="0" w:color="auto"/>
            <w:bottom w:val="none" w:sz="0" w:space="0" w:color="auto"/>
            <w:right w:val="none" w:sz="0" w:space="0" w:color="auto"/>
          </w:divBdr>
        </w:div>
        <w:div w:id="987829073">
          <w:marLeft w:val="1166"/>
          <w:marRight w:val="0"/>
          <w:marTop w:val="0"/>
          <w:marBottom w:val="0"/>
          <w:divBdr>
            <w:top w:val="none" w:sz="0" w:space="0" w:color="auto"/>
            <w:left w:val="none" w:sz="0" w:space="0" w:color="auto"/>
            <w:bottom w:val="none" w:sz="0" w:space="0" w:color="auto"/>
            <w:right w:val="none" w:sz="0" w:space="0" w:color="auto"/>
          </w:divBdr>
        </w:div>
        <w:div w:id="1584491151">
          <w:marLeft w:val="1800"/>
          <w:marRight w:val="0"/>
          <w:marTop w:val="0"/>
          <w:marBottom w:val="0"/>
          <w:divBdr>
            <w:top w:val="none" w:sz="0" w:space="0" w:color="auto"/>
            <w:left w:val="none" w:sz="0" w:space="0" w:color="auto"/>
            <w:bottom w:val="none" w:sz="0" w:space="0" w:color="auto"/>
            <w:right w:val="none" w:sz="0" w:space="0" w:color="auto"/>
          </w:divBdr>
        </w:div>
        <w:div w:id="954559033">
          <w:marLeft w:val="1166"/>
          <w:marRight w:val="0"/>
          <w:marTop w:val="0"/>
          <w:marBottom w:val="0"/>
          <w:divBdr>
            <w:top w:val="none" w:sz="0" w:space="0" w:color="auto"/>
            <w:left w:val="none" w:sz="0" w:space="0" w:color="auto"/>
            <w:bottom w:val="none" w:sz="0" w:space="0" w:color="auto"/>
            <w:right w:val="none" w:sz="0" w:space="0" w:color="auto"/>
          </w:divBdr>
        </w:div>
        <w:div w:id="1980529701">
          <w:marLeft w:val="1800"/>
          <w:marRight w:val="0"/>
          <w:marTop w:val="0"/>
          <w:marBottom w:val="0"/>
          <w:divBdr>
            <w:top w:val="none" w:sz="0" w:space="0" w:color="auto"/>
            <w:left w:val="none" w:sz="0" w:space="0" w:color="auto"/>
            <w:bottom w:val="none" w:sz="0" w:space="0" w:color="auto"/>
            <w:right w:val="none" w:sz="0" w:space="0" w:color="auto"/>
          </w:divBdr>
        </w:div>
        <w:div w:id="1319729048">
          <w:marLeft w:val="547"/>
          <w:marRight w:val="0"/>
          <w:marTop w:val="0"/>
          <w:marBottom w:val="0"/>
          <w:divBdr>
            <w:top w:val="none" w:sz="0" w:space="0" w:color="auto"/>
            <w:left w:val="none" w:sz="0" w:space="0" w:color="auto"/>
            <w:bottom w:val="none" w:sz="0" w:space="0" w:color="auto"/>
            <w:right w:val="none" w:sz="0" w:space="0" w:color="auto"/>
          </w:divBdr>
        </w:div>
        <w:div w:id="465507613">
          <w:marLeft w:val="1166"/>
          <w:marRight w:val="0"/>
          <w:marTop w:val="0"/>
          <w:marBottom w:val="0"/>
          <w:divBdr>
            <w:top w:val="none" w:sz="0" w:space="0" w:color="auto"/>
            <w:left w:val="none" w:sz="0" w:space="0" w:color="auto"/>
            <w:bottom w:val="none" w:sz="0" w:space="0" w:color="auto"/>
            <w:right w:val="none" w:sz="0" w:space="0" w:color="auto"/>
          </w:divBdr>
        </w:div>
        <w:div w:id="1591739470">
          <w:marLeft w:val="1166"/>
          <w:marRight w:val="0"/>
          <w:marTop w:val="0"/>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1011420">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7844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18871">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59437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8923969">
      <w:bodyDiv w:val="1"/>
      <w:marLeft w:val="0"/>
      <w:marRight w:val="0"/>
      <w:marTop w:val="0"/>
      <w:marBottom w:val="0"/>
      <w:divBdr>
        <w:top w:val="none" w:sz="0" w:space="0" w:color="auto"/>
        <w:left w:val="none" w:sz="0" w:space="0" w:color="auto"/>
        <w:bottom w:val="none" w:sz="0" w:space="0" w:color="auto"/>
        <w:right w:val="none" w:sz="0" w:space="0" w:color="auto"/>
      </w:divBdr>
      <w:divsChild>
        <w:div w:id="745151265">
          <w:marLeft w:val="547"/>
          <w:marRight w:val="0"/>
          <w:marTop w:val="0"/>
          <w:marBottom w:val="0"/>
          <w:divBdr>
            <w:top w:val="none" w:sz="0" w:space="0" w:color="auto"/>
            <w:left w:val="none" w:sz="0" w:space="0" w:color="auto"/>
            <w:bottom w:val="none" w:sz="0" w:space="0" w:color="auto"/>
            <w:right w:val="none" w:sz="0" w:space="0" w:color="auto"/>
          </w:divBdr>
        </w:div>
        <w:div w:id="391270604">
          <w:marLeft w:val="1166"/>
          <w:marRight w:val="0"/>
          <w:marTop w:val="0"/>
          <w:marBottom w:val="0"/>
          <w:divBdr>
            <w:top w:val="none" w:sz="0" w:space="0" w:color="auto"/>
            <w:left w:val="none" w:sz="0" w:space="0" w:color="auto"/>
            <w:bottom w:val="none" w:sz="0" w:space="0" w:color="auto"/>
            <w:right w:val="none" w:sz="0" w:space="0" w:color="auto"/>
          </w:divBdr>
        </w:div>
        <w:div w:id="1032879354">
          <w:marLeft w:val="1166"/>
          <w:marRight w:val="0"/>
          <w:marTop w:val="0"/>
          <w:marBottom w:val="0"/>
          <w:divBdr>
            <w:top w:val="none" w:sz="0" w:space="0" w:color="auto"/>
            <w:left w:val="none" w:sz="0" w:space="0" w:color="auto"/>
            <w:bottom w:val="none" w:sz="0" w:space="0" w:color="auto"/>
            <w:right w:val="none" w:sz="0" w:space="0" w:color="auto"/>
          </w:divBdr>
        </w:div>
        <w:div w:id="1391273294">
          <w:marLeft w:val="1800"/>
          <w:marRight w:val="0"/>
          <w:marTop w:val="0"/>
          <w:marBottom w:val="0"/>
          <w:divBdr>
            <w:top w:val="none" w:sz="0" w:space="0" w:color="auto"/>
            <w:left w:val="none" w:sz="0" w:space="0" w:color="auto"/>
            <w:bottom w:val="none" w:sz="0" w:space="0" w:color="auto"/>
            <w:right w:val="none" w:sz="0" w:space="0" w:color="auto"/>
          </w:divBdr>
        </w:div>
        <w:div w:id="806121827">
          <w:marLeft w:val="547"/>
          <w:marRight w:val="0"/>
          <w:marTop w:val="0"/>
          <w:marBottom w:val="0"/>
          <w:divBdr>
            <w:top w:val="none" w:sz="0" w:space="0" w:color="auto"/>
            <w:left w:val="none" w:sz="0" w:space="0" w:color="auto"/>
            <w:bottom w:val="none" w:sz="0" w:space="0" w:color="auto"/>
            <w:right w:val="none" w:sz="0" w:space="0" w:color="auto"/>
          </w:divBdr>
        </w:div>
        <w:div w:id="76053041">
          <w:marLeft w:val="1166"/>
          <w:marRight w:val="0"/>
          <w:marTop w:val="0"/>
          <w:marBottom w:val="0"/>
          <w:divBdr>
            <w:top w:val="none" w:sz="0" w:space="0" w:color="auto"/>
            <w:left w:val="none" w:sz="0" w:space="0" w:color="auto"/>
            <w:bottom w:val="none" w:sz="0" w:space="0" w:color="auto"/>
            <w:right w:val="none" w:sz="0" w:space="0" w:color="auto"/>
          </w:divBdr>
        </w:div>
        <w:div w:id="1750226319">
          <w:marLeft w:val="1800"/>
          <w:marRight w:val="0"/>
          <w:marTop w:val="0"/>
          <w:marBottom w:val="0"/>
          <w:divBdr>
            <w:top w:val="none" w:sz="0" w:space="0" w:color="auto"/>
            <w:left w:val="none" w:sz="0" w:space="0" w:color="auto"/>
            <w:bottom w:val="none" w:sz="0" w:space="0" w:color="auto"/>
            <w:right w:val="none" w:sz="0" w:space="0" w:color="auto"/>
          </w:divBdr>
        </w:div>
        <w:div w:id="1520267617">
          <w:marLeft w:val="1800"/>
          <w:marRight w:val="0"/>
          <w:marTop w:val="0"/>
          <w:marBottom w:val="0"/>
          <w:divBdr>
            <w:top w:val="none" w:sz="0" w:space="0" w:color="auto"/>
            <w:left w:val="none" w:sz="0" w:space="0" w:color="auto"/>
            <w:bottom w:val="none" w:sz="0" w:space="0" w:color="auto"/>
            <w:right w:val="none" w:sz="0" w:space="0" w:color="auto"/>
          </w:divBdr>
        </w:div>
        <w:div w:id="1808741401">
          <w:marLeft w:val="1166"/>
          <w:marRight w:val="0"/>
          <w:marTop w:val="0"/>
          <w:marBottom w:val="0"/>
          <w:divBdr>
            <w:top w:val="none" w:sz="0" w:space="0" w:color="auto"/>
            <w:left w:val="none" w:sz="0" w:space="0" w:color="auto"/>
            <w:bottom w:val="none" w:sz="0" w:space="0" w:color="auto"/>
            <w:right w:val="none" w:sz="0" w:space="0" w:color="auto"/>
          </w:divBdr>
        </w:div>
      </w:divsChild>
    </w:div>
    <w:div w:id="1282104047">
      <w:bodyDiv w:val="1"/>
      <w:marLeft w:val="0"/>
      <w:marRight w:val="0"/>
      <w:marTop w:val="0"/>
      <w:marBottom w:val="0"/>
      <w:divBdr>
        <w:top w:val="none" w:sz="0" w:space="0" w:color="auto"/>
        <w:left w:val="none" w:sz="0" w:space="0" w:color="auto"/>
        <w:bottom w:val="none" w:sz="0" w:space="0" w:color="auto"/>
        <w:right w:val="none" w:sz="0" w:space="0" w:color="auto"/>
      </w:divBdr>
      <w:divsChild>
        <w:div w:id="1633559710">
          <w:marLeft w:val="547"/>
          <w:marRight w:val="0"/>
          <w:marTop w:val="0"/>
          <w:marBottom w:val="0"/>
          <w:divBdr>
            <w:top w:val="none" w:sz="0" w:space="0" w:color="auto"/>
            <w:left w:val="none" w:sz="0" w:space="0" w:color="auto"/>
            <w:bottom w:val="none" w:sz="0" w:space="0" w:color="auto"/>
            <w:right w:val="none" w:sz="0" w:space="0" w:color="auto"/>
          </w:divBdr>
        </w:div>
        <w:div w:id="2082091876">
          <w:marLeft w:val="1166"/>
          <w:marRight w:val="0"/>
          <w:marTop w:val="0"/>
          <w:marBottom w:val="0"/>
          <w:divBdr>
            <w:top w:val="none" w:sz="0" w:space="0" w:color="auto"/>
            <w:left w:val="none" w:sz="0" w:space="0" w:color="auto"/>
            <w:bottom w:val="none" w:sz="0" w:space="0" w:color="auto"/>
            <w:right w:val="none" w:sz="0" w:space="0" w:color="auto"/>
          </w:divBdr>
        </w:div>
        <w:div w:id="1154758060">
          <w:marLeft w:val="1166"/>
          <w:marRight w:val="0"/>
          <w:marTop w:val="0"/>
          <w:marBottom w:val="0"/>
          <w:divBdr>
            <w:top w:val="none" w:sz="0" w:space="0" w:color="auto"/>
            <w:left w:val="none" w:sz="0" w:space="0" w:color="auto"/>
            <w:bottom w:val="none" w:sz="0" w:space="0" w:color="auto"/>
            <w:right w:val="none" w:sz="0" w:space="0" w:color="auto"/>
          </w:divBdr>
        </w:div>
        <w:div w:id="1609704130">
          <w:marLeft w:val="1886"/>
          <w:marRight w:val="0"/>
          <w:marTop w:val="0"/>
          <w:marBottom w:val="0"/>
          <w:divBdr>
            <w:top w:val="none" w:sz="0" w:space="0" w:color="auto"/>
            <w:left w:val="none" w:sz="0" w:space="0" w:color="auto"/>
            <w:bottom w:val="none" w:sz="0" w:space="0" w:color="auto"/>
            <w:right w:val="none" w:sz="0" w:space="0" w:color="auto"/>
          </w:divBdr>
        </w:div>
        <w:div w:id="1915387780">
          <w:marLeft w:val="1166"/>
          <w:marRight w:val="0"/>
          <w:marTop w:val="0"/>
          <w:marBottom w:val="0"/>
          <w:divBdr>
            <w:top w:val="none" w:sz="0" w:space="0" w:color="auto"/>
            <w:left w:val="none" w:sz="0" w:space="0" w:color="auto"/>
            <w:bottom w:val="none" w:sz="0" w:space="0" w:color="auto"/>
            <w:right w:val="none" w:sz="0" w:space="0" w:color="auto"/>
          </w:divBdr>
        </w:div>
        <w:div w:id="1203133638">
          <w:marLeft w:val="1166"/>
          <w:marRight w:val="0"/>
          <w:marTop w:val="0"/>
          <w:marBottom w:val="0"/>
          <w:divBdr>
            <w:top w:val="none" w:sz="0" w:space="0" w:color="auto"/>
            <w:left w:val="none" w:sz="0" w:space="0" w:color="auto"/>
            <w:bottom w:val="none" w:sz="0" w:space="0" w:color="auto"/>
            <w:right w:val="none" w:sz="0" w:space="0" w:color="auto"/>
          </w:divBdr>
        </w:div>
        <w:div w:id="2136364481">
          <w:marLeft w:val="1166"/>
          <w:marRight w:val="0"/>
          <w:marTop w:val="0"/>
          <w:marBottom w:val="0"/>
          <w:divBdr>
            <w:top w:val="none" w:sz="0" w:space="0" w:color="auto"/>
            <w:left w:val="none" w:sz="0" w:space="0" w:color="auto"/>
            <w:bottom w:val="none" w:sz="0" w:space="0" w:color="auto"/>
            <w:right w:val="none" w:sz="0" w:space="0" w:color="auto"/>
          </w:divBdr>
        </w:div>
        <w:div w:id="1135173328">
          <w:marLeft w:val="1166"/>
          <w:marRight w:val="0"/>
          <w:marTop w:val="0"/>
          <w:marBottom w:val="0"/>
          <w:divBdr>
            <w:top w:val="none" w:sz="0" w:space="0" w:color="auto"/>
            <w:left w:val="none" w:sz="0" w:space="0" w:color="auto"/>
            <w:bottom w:val="none" w:sz="0" w:space="0" w:color="auto"/>
            <w:right w:val="none" w:sz="0" w:space="0" w:color="auto"/>
          </w:divBdr>
        </w:div>
        <w:div w:id="2060090200">
          <w:marLeft w:val="1800"/>
          <w:marRight w:val="0"/>
          <w:marTop w:val="0"/>
          <w:marBottom w:val="0"/>
          <w:divBdr>
            <w:top w:val="none" w:sz="0" w:space="0" w:color="auto"/>
            <w:left w:val="none" w:sz="0" w:space="0" w:color="auto"/>
            <w:bottom w:val="none" w:sz="0" w:space="0" w:color="auto"/>
            <w:right w:val="none" w:sz="0" w:space="0" w:color="auto"/>
          </w:divBdr>
        </w:div>
        <w:div w:id="644284984">
          <w:marLeft w:val="1800"/>
          <w:marRight w:val="0"/>
          <w:marTop w:val="0"/>
          <w:marBottom w:val="0"/>
          <w:divBdr>
            <w:top w:val="none" w:sz="0" w:space="0" w:color="auto"/>
            <w:left w:val="none" w:sz="0" w:space="0" w:color="auto"/>
            <w:bottom w:val="none" w:sz="0" w:space="0" w:color="auto"/>
            <w:right w:val="none" w:sz="0" w:space="0" w:color="auto"/>
          </w:divBdr>
        </w:div>
        <w:div w:id="269555643">
          <w:marLeft w:val="547"/>
          <w:marRight w:val="0"/>
          <w:marTop w:val="0"/>
          <w:marBottom w:val="0"/>
          <w:divBdr>
            <w:top w:val="none" w:sz="0" w:space="0" w:color="auto"/>
            <w:left w:val="none" w:sz="0" w:space="0" w:color="auto"/>
            <w:bottom w:val="none" w:sz="0" w:space="0" w:color="auto"/>
            <w:right w:val="none" w:sz="0" w:space="0" w:color="auto"/>
          </w:divBdr>
        </w:div>
        <w:div w:id="2146042545">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4772733">
      <w:bodyDiv w:val="1"/>
      <w:marLeft w:val="0"/>
      <w:marRight w:val="0"/>
      <w:marTop w:val="0"/>
      <w:marBottom w:val="0"/>
      <w:divBdr>
        <w:top w:val="none" w:sz="0" w:space="0" w:color="auto"/>
        <w:left w:val="none" w:sz="0" w:space="0" w:color="auto"/>
        <w:bottom w:val="none" w:sz="0" w:space="0" w:color="auto"/>
        <w:right w:val="none" w:sz="0" w:space="0" w:color="auto"/>
      </w:divBdr>
    </w:div>
    <w:div w:id="134494010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88369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303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768771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54771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59C81-23AD-454E-AC35-05F1A858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3233</Words>
  <Characters>18430</Characters>
  <Application>Microsoft Office Word</Application>
  <DocSecurity>0</DocSecurity>
  <Lines>153</Lines>
  <Paragraphs>43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3</cp:revision>
  <dcterms:created xsi:type="dcterms:W3CDTF">2022-08-16T23:47:00Z</dcterms:created>
  <dcterms:modified xsi:type="dcterms:W3CDTF">2022-08-17T00:18:00Z</dcterms:modified>
</cp:coreProperties>
</file>